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31" w:rsidRPr="00780E0B" w:rsidRDefault="00F34D31" w:rsidP="00D16948">
      <w:pPr>
        <w:pStyle w:val="a3"/>
        <w:rPr>
          <w:lang w:bidi="en-US"/>
        </w:rPr>
      </w:pPr>
      <w:r w:rsidRPr="00780E0B">
        <w:rPr>
          <w:lang w:bidi="en-US"/>
        </w:rPr>
        <w:t>ГОСУДАРСТВЕННОЕ БЮДЖЕТНОЕ ПРОФЕССИОНАЛЬНОЕ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B5266" w:rsidRPr="003B5266" w:rsidRDefault="00F34D31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34F2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ОП.02</w:t>
      </w:r>
      <w:r w:rsidR="001C783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134F2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Основы педагогики</w:t>
      </w:r>
    </w:p>
    <w:p w:rsidR="00134F2E" w:rsidRPr="00134F2E" w:rsidRDefault="001C783D" w:rsidP="00134F2E">
      <w:pPr>
        <w:widowControl w:val="0"/>
        <w:autoSpaceDE w:val="0"/>
        <w:autoSpaceDN w:val="0"/>
        <w:spacing w:before="1" w:after="0" w:line="237" w:lineRule="auto"/>
        <w:ind w:left="702" w:right="692"/>
        <w:jc w:val="center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>о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бразовательной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программы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среднего профессионального образования подготовки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специалистов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среднего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звена по специальности</w:t>
      </w: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en-US"/>
        </w:rPr>
      </w:pPr>
      <w:r w:rsidRPr="00134F2E"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  <w:t>44.02.01 Дошкольное образование</w:t>
      </w: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tbl>
      <w:tblPr>
        <w:tblStyle w:val="21"/>
        <w:tblpPr w:leftFromText="180" w:rightFromText="180" w:vertAnchor="text" w:horzAnchor="margin" w:tblpY="1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</w:tblGrid>
      <w:tr w:rsidR="001C783D" w:rsidRPr="00134F2E" w:rsidTr="001C783D">
        <w:tc>
          <w:tcPr>
            <w:tcW w:w="7195" w:type="dxa"/>
          </w:tcPr>
          <w:p w:rsidR="001C783D" w:rsidRPr="00134F2E" w:rsidRDefault="001C783D" w:rsidP="001C78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:rsidR="001C783D" w:rsidRPr="00134F2E" w:rsidRDefault="001C783D" w:rsidP="001C78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обучения</w:t>
            </w:r>
            <w:r w:rsidRPr="00134F2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: за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очная</w:t>
            </w:r>
          </w:p>
          <w:p w:rsidR="001C783D" w:rsidRPr="00134F2E" w:rsidRDefault="001C783D" w:rsidP="001C78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Срок освоения ОП СПО ПССЗ: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 года 5 месяцев на базе основного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</w:p>
          <w:p w:rsidR="001C783D" w:rsidRPr="00134F2E" w:rsidRDefault="001C783D" w:rsidP="001C78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Профиль получаемого профессионального образования: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гуманитарный</w:t>
            </w:r>
          </w:p>
          <w:p w:rsidR="001C783D" w:rsidRPr="00134F2E" w:rsidRDefault="001C783D" w:rsidP="001C783D">
            <w:pPr>
              <w:rPr>
                <w:rFonts w:ascii="Times New Roman" w:eastAsia="Times New Roman" w:hAnsi="Times New Roman" w:cs="Times New Roman"/>
                <w:sz w:val="26"/>
                <w:szCs w:val="28"/>
                <w:lang w:val="ru-RU"/>
              </w:rPr>
            </w:pPr>
          </w:p>
          <w:p w:rsidR="001C783D" w:rsidRPr="00134F2E" w:rsidRDefault="001C783D" w:rsidP="001C783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783D" w:rsidRDefault="001C783D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783D" w:rsidRDefault="001C783D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783D" w:rsidRDefault="001C783D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783D" w:rsidRDefault="001C783D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783D" w:rsidRDefault="001C783D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783D" w:rsidRDefault="001C783D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783D" w:rsidRDefault="001C783D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783D" w:rsidRDefault="001C783D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E2345" w:rsidRDefault="00F34D31" w:rsidP="00DE2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31147E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выполнению самостоятельной работы 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134F2E" w:rsidRPr="00134F2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ОП.02Основы педагогики</w:t>
      </w:r>
      <w:r w:rsidR="00134F2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E2345">
        <w:rPr>
          <w:rFonts w:ascii="Times New Roman" w:eastAsia="Times New Roman" w:hAnsi="Times New Roman"/>
          <w:sz w:val="24"/>
          <w:szCs w:val="24"/>
        </w:rPr>
        <w:t xml:space="preserve">разработаны </w:t>
      </w:r>
      <w:r w:rsidR="00DE2345">
        <w:rPr>
          <w:rFonts w:ascii="Times New Roman" w:hAnsi="Times New Roman"/>
          <w:sz w:val="24"/>
          <w:szCs w:val="24"/>
        </w:rPr>
        <w:t>на</w:t>
      </w:r>
      <w:r w:rsidR="00DE234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E2345">
        <w:rPr>
          <w:rFonts w:ascii="Times New Roman" w:hAnsi="Times New Roman"/>
          <w:sz w:val="24"/>
          <w:szCs w:val="24"/>
        </w:rPr>
        <w:t>основе</w:t>
      </w:r>
      <w:r w:rsidR="00DE234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E2345">
        <w:rPr>
          <w:rFonts w:ascii="Times New Roman" w:hAnsi="Times New Roman"/>
          <w:sz w:val="24"/>
          <w:szCs w:val="24"/>
        </w:rPr>
        <w:t>Федерального</w:t>
      </w:r>
      <w:r w:rsidR="00DE234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E2345">
        <w:rPr>
          <w:rFonts w:ascii="Times New Roman" w:hAnsi="Times New Roman"/>
          <w:sz w:val="24"/>
          <w:szCs w:val="24"/>
        </w:rPr>
        <w:t>государственного</w:t>
      </w:r>
      <w:r w:rsidR="00DE234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E2345">
        <w:rPr>
          <w:rFonts w:ascii="Times New Roman" w:hAnsi="Times New Roman"/>
          <w:sz w:val="24"/>
          <w:szCs w:val="24"/>
        </w:rPr>
        <w:t>образовательного</w:t>
      </w:r>
      <w:r w:rsidR="00DE234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E2345">
        <w:rPr>
          <w:rFonts w:ascii="Times New Roman" w:hAnsi="Times New Roman"/>
          <w:sz w:val="24"/>
          <w:szCs w:val="24"/>
        </w:rPr>
        <w:t>стандарта</w:t>
      </w:r>
      <w:r w:rsidR="00DE234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E2345">
        <w:rPr>
          <w:rFonts w:ascii="Times New Roman" w:hAnsi="Times New Roman"/>
          <w:sz w:val="24"/>
          <w:szCs w:val="24"/>
        </w:rPr>
        <w:t>среднего</w:t>
      </w:r>
      <w:r w:rsidR="00DE2345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E2345">
        <w:rPr>
          <w:rFonts w:ascii="Times New Roman" w:hAnsi="Times New Roman"/>
          <w:sz w:val="24"/>
          <w:szCs w:val="24"/>
        </w:rPr>
        <w:t xml:space="preserve">профессионального образования (далее ФГОС СПО), утвержденного приказом Министерства просвещения РФ </w:t>
      </w:r>
      <w:r w:rsidR="00DE2345">
        <w:rPr>
          <w:rFonts w:ascii="Times New Roman" w:eastAsia="Times New Roman" w:hAnsi="Times New Roman"/>
          <w:sz w:val="24"/>
          <w:szCs w:val="24"/>
        </w:rPr>
        <w:t xml:space="preserve">от 17.08.2022 г. № 743 (зарегистрирован в Минюсте РФ 22.09.2022 г. № 70195), (в ред. Приказа </w:t>
      </w:r>
      <w:proofErr w:type="spellStart"/>
      <w:r w:rsidR="00DE2345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="00DE2345">
        <w:rPr>
          <w:rFonts w:ascii="Times New Roman" w:eastAsia="Times New Roman" w:hAnsi="Times New Roman"/>
          <w:sz w:val="24"/>
          <w:szCs w:val="24"/>
        </w:rPr>
        <w:t xml:space="preserve"> РФ от 03.07.2024 № 464) и рабочей программы по специальности </w:t>
      </w:r>
      <w:r w:rsidR="00DE2345">
        <w:rPr>
          <w:rFonts w:ascii="Times New Roman" w:eastAsia="Times New Roman" w:hAnsi="Times New Roman"/>
          <w:b/>
          <w:sz w:val="24"/>
          <w:szCs w:val="24"/>
        </w:rPr>
        <w:t xml:space="preserve">44.02.01 Дошкольное образование, </w:t>
      </w:r>
      <w:r w:rsidR="00DE2345">
        <w:rPr>
          <w:rFonts w:ascii="Times New Roman" w:hAnsi="Times New Roman"/>
          <w:sz w:val="24"/>
          <w:szCs w:val="24"/>
        </w:rPr>
        <w:t>входящей в укрупненную группу</w:t>
      </w:r>
      <w:proofErr w:type="gramEnd"/>
      <w:r w:rsidR="00DE2345">
        <w:rPr>
          <w:rFonts w:ascii="Times New Roman" w:hAnsi="Times New Roman"/>
          <w:sz w:val="24"/>
          <w:szCs w:val="24"/>
        </w:rPr>
        <w:t xml:space="preserve"> специальностей </w:t>
      </w:r>
      <w:r w:rsidR="00DE2345">
        <w:rPr>
          <w:rFonts w:ascii="Times New Roman" w:hAnsi="Times New Roman"/>
          <w:b/>
          <w:sz w:val="24"/>
          <w:szCs w:val="24"/>
        </w:rPr>
        <w:t xml:space="preserve">44.00.00 </w:t>
      </w:r>
      <w:r w:rsidR="00DE234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DE2345">
        <w:rPr>
          <w:rFonts w:ascii="Times New Roman" w:hAnsi="Times New Roman"/>
          <w:b/>
          <w:sz w:val="24"/>
          <w:szCs w:val="24"/>
        </w:rPr>
        <w:t>.</w:t>
      </w:r>
    </w:p>
    <w:p w:rsidR="00134F2E" w:rsidRDefault="00134F2E" w:rsidP="00DE2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34F2E" w:rsidRDefault="00134F2E" w:rsidP="003B5266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4D31" w:rsidRPr="00134F2E" w:rsidRDefault="00F34D31" w:rsidP="00134F2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134F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34D31" w:rsidRPr="00780E0B" w:rsidRDefault="00F34D31" w:rsidP="00134F2E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4F2E" w:rsidRPr="00134F2E" w:rsidRDefault="00F34D31" w:rsidP="00134F2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34F2E">
        <w:rPr>
          <w:rFonts w:ascii="Times New Roman" w:eastAsia="Calibri" w:hAnsi="Times New Roman" w:cs="Times New Roman"/>
          <w:b/>
          <w:sz w:val="24"/>
          <w:szCs w:val="24"/>
        </w:rPr>
        <w:t>Разработчик:</w:t>
      </w: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Соболева Екатерина Михайловна, преподаватель </w:t>
      </w:r>
      <w:r w:rsidR="00134F2E" w:rsidRPr="00134F2E">
        <w:rPr>
          <w:rFonts w:ascii="Times New Roman" w:eastAsia="Times New Roman" w:hAnsi="Times New Roman" w:cs="Times New Roman"/>
          <w:bCs/>
          <w:sz w:val="24"/>
          <w:szCs w:val="24"/>
        </w:rPr>
        <w:t>ГБПОУ ИО «Зиминский железнодорожный техникум»</w:t>
      </w: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ABB8ED7" wp14:editId="1863B67C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0EFA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4F2E" w:rsidRPr="00780E0B" w:rsidRDefault="00134F2E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34F2E" w:rsidRDefault="00134F2E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34F2E" w:rsidRDefault="00134F2E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:rsidR="00F34D31" w:rsidRPr="00611637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:rsidR="00611637" w:rsidRDefault="00611637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34D31" w:rsidRPr="00611637" w:rsidRDefault="00F34D3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Цели самостоятельной работы </w:t>
      </w:r>
      <w:proofErr w:type="gramStart"/>
      <w:r w:rsidRPr="00611637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61163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освоение компетенций, преду</w:t>
      </w:r>
      <w:r w:rsidR="00134F2E" w:rsidRPr="00611637">
        <w:rPr>
          <w:rFonts w:ascii="Times New Roman" w:eastAsia="Calibri" w:hAnsi="Times New Roman" w:cs="Times New Roman"/>
          <w:sz w:val="24"/>
          <w:szCs w:val="24"/>
        </w:rPr>
        <w:t>смотренных ФГОС СПО по специальности</w:t>
      </w:r>
      <w:r w:rsidRPr="006116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:rsidR="00611637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F34D31" w:rsidRPr="00611637" w:rsidRDefault="00F34D31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 xml:space="preserve">повышение ответственности </w:t>
      </w:r>
      <w:proofErr w:type="gramStart"/>
      <w:r w:rsidRPr="00611637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611637">
        <w:rPr>
          <w:rFonts w:ascii="Times New Roman" w:eastAsia="Calibri" w:hAnsi="Times New Roman" w:cs="Times New Roman"/>
          <w:sz w:val="24"/>
          <w:szCs w:val="24"/>
        </w:rPr>
        <w:t xml:space="preserve"> за свое обучение;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:rsidR="00F34D31" w:rsidRPr="00611637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:rsidR="00F03272" w:rsidRPr="00611637" w:rsidRDefault="00F34D31" w:rsidP="005C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611637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</w:t>
      </w:r>
      <w:r w:rsidR="003B5266" w:rsidRPr="00611637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134F2E" w:rsidRPr="00134F2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ОП.02</w:t>
      </w:r>
      <w:r w:rsidR="00611C2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Основы педагогики</w:t>
      </w:r>
      <w:r w:rsidR="00134F2E" w:rsidRPr="00611637">
        <w:rPr>
          <w:rFonts w:ascii="Times New Roman" w:hAnsi="Times New Roman" w:cs="Times New Roman"/>
          <w:sz w:val="24"/>
          <w:szCs w:val="24"/>
        </w:rPr>
        <w:t xml:space="preserve"> </w:t>
      </w:r>
      <w:r w:rsidR="00A14AA3" w:rsidRPr="00611637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611637">
        <w:rPr>
          <w:rFonts w:ascii="Times New Roman" w:hAnsi="Times New Roman"/>
          <w:color w:val="000000"/>
          <w:sz w:val="24"/>
          <w:szCs w:val="24"/>
        </w:rPr>
        <w:t xml:space="preserve"> обладать общими компетенциями</w:t>
      </w:r>
      <w:r w:rsidR="00134F2E" w:rsidRPr="00611637">
        <w:rPr>
          <w:rFonts w:ascii="Times New Roman" w:hAnsi="Times New Roman"/>
          <w:color w:val="000000"/>
          <w:sz w:val="24"/>
          <w:szCs w:val="24"/>
        </w:rPr>
        <w:t xml:space="preserve"> и профессиональными.</w:t>
      </w:r>
    </w:p>
    <w:p w:rsidR="00F34D31" w:rsidRPr="00611637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</w:t>
      </w:r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 xml:space="preserve"> установлена часовая нагрузка  в количестве </w:t>
      </w:r>
      <w:r w:rsidR="00134F2E" w:rsidRPr="00611637">
        <w:rPr>
          <w:rFonts w:ascii="Times New Roman" w:eastAsia="Times New Roman" w:hAnsi="Times New Roman" w:cs="Times New Roman"/>
          <w:b/>
          <w:sz w:val="24"/>
          <w:szCs w:val="24"/>
        </w:rPr>
        <w:t>148 часов</w:t>
      </w:r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1637">
        <w:rPr>
          <w:rFonts w:ascii="Times New Roman" w:eastAsia="Times New Roman" w:hAnsi="Times New Roman" w:cs="Times New Roman"/>
          <w:sz w:val="24"/>
          <w:szCs w:val="24"/>
        </w:rPr>
        <w:t>сам</w:t>
      </w:r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 xml:space="preserve">остоятельной работы </w:t>
      </w:r>
      <w:proofErr w:type="gramStart"/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 xml:space="preserve"> обучающихся. </w:t>
      </w:r>
    </w:p>
    <w:p w:rsidR="00F34D31" w:rsidRPr="00611637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:rsidR="00611637" w:rsidRDefault="00611637" w:rsidP="00134F2E">
      <w:pPr>
        <w:widowControl w:val="0"/>
        <w:autoSpaceDE w:val="0"/>
        <w:autoSpaceDN w:val="0"/>
        <w:spacing w:after="0" w:line="240" w:lineRule="auto"/>
        <w:ind w:left="-567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4D31" w:rsidRPr="00611637" w:rsidRDefault="00F34D31" w:rsidP="00134F2E">
      <w:pPr>
        <w:widowControl w:val="0"/>
        <w:autoSpaceDE w:val="0"/>
        <w:autoSpaceDN w:val="0"/>
        <w:spacing w:after="0" w:line="240" w:lineRule="auto"/>
        <w:ind w:left="-567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план самостоятельной работы</w:t>
      </w:r>
    </w:p>
    <w:p w:rsidR="00134F2E" w:rsidRPr="00611637" w:rsidRDefault="00134F2E" w:rsidP="00134F2E">
      <w:pPr>
        <w:widowControl w:val="0"/>
        <w:autoSpaceDE w:val="0"/>
        <w:autoSpaceDN w:val="0"/>
        <w:spacing w:after="0" w:line="240" w:lineRule="auto"/>
        <w:ind w:left="-567" w:right="-1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655"/>
        <w:gridCol w:w="1559"/>
      </w:tblGrid>
      <w:tr w:rsidR="00A14AA3" w:rsidTr="00134F2E">
        <w:tc>
          <w:tcPr>
            <w:tcW w:w="533" w:type="dxa"/>
          </w:tcPr>
          <w:p w:rsidR="00A14AA3" w:rsidRPr="00134F2E" w:rsidRDefault="00A14AA3" w:rsidP="00134F2E">
            <w:pPr>
              <w:widowControl w:val="0"/>
              <w:autoSpaceDE w:val="0"/>
              <w:autoSpaceDN w:val="0"/>
              <w:ind w:right="-11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F2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5" w:type="dxa"/>
          </w:tcPr>
          <w:p w:rsidR="00A14AA3" w:rsidRPr="00134F2E" w:rsidRDefault="00A14AA3" w:rsidP="00134F2E">
            <w:pPr>
              <w:widowControl w:val="0"/>
              <w:autoSpaceDE w:val="0"/>
              <w:autoSpaceDN w:val="0"/>
              <w:ind w:left="-108" w:right="-1101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F2E">
              <w:rPr>
                <w:rFonts w:ascii="Times New Roman" w:hAnsi="Times New Roman"/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1559" w:type="dxa"/>
          </w:tcPr>
          <w:p w:rsidR="00134F2E" w:rsidRDefault="00A14AA3" w:rsidP="00134F2E">
            <w:pPr>
              <w:widowControl w:val="0"/>
              <w:autoSpaceDE w:val="0"/>
              <w:autoSpaceDN w:val="0"/>
              <w:ind w:left="-958" w:right="-110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134F2E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Количество</w:t>
            </w:r>
          </w:p>
          <w:p w:rsidR="00A14AA3" w:rsidRPr="00134F2E" w:rsidRDefault="00A14AA3" w:rsidP="00134F2E">
            <w:pPr>
              <w:widowControl w:val="0"/>
              <w:autoSpaceDE w:val="0"/>
              <w:autoSpaceDN w:val="0"/>
              <w:ind w:left="-958" w:right="-110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134F2E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часов</w:t>
            </w:r>
          </w:p>
        </w:tc>
      </w:tr>
      <w:tr w:rsidR="00A14AA3" w:rsidTr="00134F2E">
        <w:tc>
          <w:tcPr>
            <w:tcW w:w="533" w:type="dxa"/>
          </w:tcPr>
          <w:p w:rsidR="00A14AA3" w:rsidRPr="00780E0B" w:rsidRDefault="00A14AA3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611637" w:rsidRPr="0061581A" w:rsidRDefault="00134F2E" w:rsidP="0061581A">
            <w:pPr>
              <w:pStyle w:val="TableParagraph"/>
              <w:spacing w:before="2" w:line="261" w:lineRule="exact"/>
              <w:ind w:left="0" w:right="106"/>
              <w:jc w:val="both"/>
              <w:rPr>
                <w:sz w:val="24"/>
                <w:szCs w:val="24"/>
              </w:rPr>
            </w:pPr>
            <w:r w:rsidRPr="0061581A">
              <w:rPr>
                <w:sz w:val="24"/>
              </w:rPr>
              <w:t>Самостоятельная работа №1</w:t>
            </w:r>
            <w:r w:rsidRPr="0061581A">
              <w:rPr>
                <w:bCs/>
                <w:iCs/>
                <w:sz w:val="24"/>
                <w:szCs w:val="24"/>
              </w:rPr>
              <w:t xml:space="preserve"> </w:t>
            </w:r>
            <w:r w:rsidRPr="0061581A">
              <w:rPr>
                <w:sz w:val="24"/>
                <w:szCs w:val="24"/>
              </w:rPr>
              <w:t>Ребенок как су</w:t>
            </w:r>
            <w:r w:rsidR="0061581A">
              <w:rPr>
                <w:sz w:val="24"/>
                <w:szCs w:val="24"/>
              </w:rPr>
              <w:t>бъект образовательного процесса</w:t>
            </w:r>
            <w:r w:rsidRPr="0061581A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14AA3" w:rsidRPr="00780E0B" w:rsidRDefault="0061581A" w:rsidP="008E78D7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14AA3" w:rsidTr="00134F2E">
        <w:tc>
          <w:tcPr>
            <w:tcW w:w="533" w:type="dxa"/>
          </w:tcPr>
          <w:p w:rsidR="00A14AA3" w:rsidRPr="00780E0B" w:rsidRDefault="00A14AA3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A14AA3" w:rsidRPr="0061581A" w:rsidRDefault="0061581A" w:rsidP="0061581A">
            <w:pPr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</w:t>
            </w:r>
            <w:r w:rsidR="003B5266" w:rsidRPr="006158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B5266" w:rsidRPr="0061581A">
              <w:rPr>
                <w:rFonts w:ascii="Times New Roman" w:hAnsi="Times New Roman" w:cs="Times New Roman"/>
              </w:rPr>
              <w:t xml:space="preserve"> </w:t>
            </w: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йты образовательных организаций</w:t>
            </w: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14AA3" w:rsidRPr="00780E0B" w:rsidRDefault="0061581A" w:rsidP="008E78D7">
            <w:pPr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34F2E" w:rsidTr="00134F2E">
        <w:tc>
          <w:tcPr>
            <w:tcW w:w="533" w:type="dxa"/>
          </w:tcPr>
          <w:p w:rsidR="00134F2E" w:rsidRPr="00780E0B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134F2E" w:rsidRPr="0061581A" w:rsidRDefault="0061581A" w:rsidP="0061581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</w:rPr>
              <w:t>Самостоятельная работа №3</w:t>
            </w:r>
            <w:r w:rsidRPr="006158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Педагогическое исследование</w:t>
            </w: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34F2E" w:rsidRDefault="0061581A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34F2E" w:rsidTr="00134F2E">
        <w:tc>
          <w:tcPr>
            <w:tcW w:w="533" w:type="dxa"/>
          </w:tcPr>
          <w:p w:rsidR="00134F2E" w:rsidRPr="00780E0B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134F2E" w:rsidRPr="0061581A" w:rsidRDefault="0061581A" w:rsidP="00615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</w:rPr>
              <w:t>Самостоятельная работа №4</w:t>
            </w:r>
            <w:r w:rsidRPr="006158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Цело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стный педагогический процесс. </w:t>
            </w:r>
          </w:p>
        </w:tc>
        <w:tc>
          <w:tcPr>
            <w:tcW w:w="1559" w:type="dxa"/>
          </w:tcPr>
          <w:p w:rsidR="00134F2E" w:rsidRDefault="001C783D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1581A" w:rsidTr="00134F2E"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61581A" w:rsidRPr="0061581A" w:rsidRDefault="0061581A" w:rsidP="00615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</w:rPr>
              <w:t xml:space="preserve">Самостоятельная работа №5 </w:t>
            </w: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 методов воспитания через решение педагогических задач»</w:t>
            </w:r>
            <w:r w:rsidR="001C78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61581A" w:rsidRDefault="0061581A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1581A" w:rsidTr="00134F2E"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61581A" w:rsidRPr="0061581A" w:rsidRDefault="0061581A" w:rsidP="0061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</w:rPr>
              <w:t xml:space="preserve">Самостоятельная работа №6 </w:t>
            </w: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Анализ положений ФЗ N 273-ФЗ «Об образовании в Российской Федерации» от 29.12.2012</w:t>
            </w:r>
          </w:p>
        </w:tc>
        <w:tc>
          <w:tcPr>
            <w:tcW w:w="1559" w:type="dxa"/>
          </w:tcPr>
          <w:p w:rsidR="0061581A" w:rsidRDefault="0061581A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1581A" w:rsidTr="00134F2E"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611637" w:rsidRPr="0061581A" w:rsidRDefault="0061581A" w:rsidP="0061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№7 Приоритетные направления развития образовательной системы Российской Федераци</w:t>
            </w:r>
            <w:r w:rsidR="00611637">
              <w:rPr>
                <w:rFonts w:ascii="Times New Roman" w:hAnsi="Times New Roman" w:cs="Times New Roman"/>
                <w:sz w:val="24"/>
                <w:szCs w:val="24"/>
              </w:rPr>
              <w:t>и. Вариативное образование в РФ</w:t>
            </w: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61581A" w:rsidRDefault="0061581A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1581A" w:rsidTr="00134F2E"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61581A" w:rsidRPr="0061581A" w:rsidRDefault="0061581A" w:rsidP="0061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№8 Факторы и условия функционирования образовательной организации как педагоги</w:t>
            </w:r>
            <w:r w:rsidR="00611637">
              <w:rPr>
                <w:rFonts w:ascii="Times New Roman" w:hAnsi="Times New Roman" w:cs="Times New Roman"/>
                <w:sz w:val="24"/>
                <w:szCs w:val="24"/>
              </w:rPr>
              <w:t>ческой системы</w:t>
            </w: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61581A" w:rsidRDefault="0061581A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1581A" w:rsidTr="00134F2E"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61581A" w:rsidRPr="0061581A" w:rsidRDefault="0061581A" w:rsidP="0061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№9 Структурные и функциональные компоненты управлен</w:t>
            </w:r>
            <w:r w:rsidR="00611637">
              <w:rPr>
                <w:rFonts w:ascii="Times New Roman" w:hAnsi="Times New Roman" w:cs="Times New Roman"/>
                <w:sz w:val="24"/>
                <w:szCs w:val="24"/>
              </w:rPr>
              <w:t>ия образовательной организацией</w:t>
            </w: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61581A" w:rsidRDefault="0061581A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1581A" w:rsidTr="00134F2E"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61581A" w:rsidRPr="0061581A" w:rsidRDefault="0061581A" w:rsidP="0061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№10  Права, обязанности и академические свободы педагогических работников в сфере профессиональной деятельности. </w:t>
            </w:r>
          </w:p>
        </w:tc>
        <w:tc>
          <w:tcPr>
            <w:tcW w:w="1559" w:type="dxa"/>
          </w:tcPr>
          <w:p w:rsidR="0061581A" w:rsidRDefault="0061581A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1581A" w:rsidTr="00134F2E"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61581A" w:rsidRPr="0061581A" w:rsidRDefault="0061581A" w:rsidP="0061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№11 Структурные и функциональные компоненты управления образовательной организацией.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1581A" w:rsidRDefault="0061581A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1581A" w:rsidTr="00134F2E"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61581A" w:rsidRPr="0061581A" w:rsidRDefault="0061581A" w:rsidP="00615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1581A" w:rsidRPr="0061581A" w:rsidRDefault="0061581A" w:rsidP="008E78D7">
            <w:pPr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81A">
              <w:rPr>
                <w:rFonts w:ascii="Times New Roman" w:hAnsi="Times New Roman"/>
                <w:b/>
                <w:sz w:val="24"/>
                <w:szCs w:val="24"/>
              </w:rPr>
              <w:t>148</w:t>
            </w:r>
          </w:p>
        </w:tc>
      </w:tr>
    </w:tbl>
    <w:p w:rsidR="00611637" w:rsidRDefault="00611637" w:rsidP="0061581A">
      <w:pPr>
        <w:rPr>
          <w:rFonts w:ascii="Times New Roman" w:hAnsi="Times New Roman" w:cs="Times New Roman"/>
          <w:sz w:val="24"/>
          <w:szCs w:val="24"/>
        </w:rPr>
      </w:pPr>
    </w:p>
    <w:p w:rsidR="00591332" w:rsidRPr="00591332" w:rsidRDefault="00591332" w:rsidP="005913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Самостоятельная работа №1  Ребенок как субъект образовательног</w:t>
      </w:r>
      <w:r w:rsidR="006512DA">
        <w:rPr>
          <w:rFonts w:ascii="Times New Roman" w:hAnsi="Times New Roman" w:cs="Times New Roman"/>
          <w:b/>
          <w:sz w:val="24"/>
          <w:szCs w:val="24"/>
        </w:rPr>
        <w:t>о процесса</w:t>
      </w:r>
      <w:r w:rsidRPr="00591332">
        <w:rPr>
          <w:rFonts w:ascii="Times New Roman" w:hAnsi="Times New Roman" w:cs="Times New Roman"/>
          <w:b/>
          <w:sz w:val="24"/>
          <w:szCs w:val="24"/>
        </w:rPr>
        <w:t>.</w:t>
      </w:r>
    </w:p>
    <w:p w:rsidR="00591332" w:rsidRDefault="00591332" w:rsidP="00591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 используя литературу, дополнительные источники  и ресурсы Интернета, изучите и законспектируйте</w:t>
      </w:r>
      <w:r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1332" w:rsidRDefault="00591332" w:rsidP="00591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1332" w:rsidRDefault="00591332" w:rsidP="00591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sz w:val="24"/>
          <w:szCs w:val="24"/>
        </w:rPr>
        <w:t xml:space="preserve">Понятия: личность, индивид, развитие. Роль наследственности и среды в развитии личности ребенка. Общение и деятельность как факторы развития личности.  Роль воспитания и обучения в развитии личности.  </w:t>
      </w:r>
    </w:p>
    <w:p w:rsidR="00591332" w:rsidRDefault="00591332" w:rsidP="00591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sz w:val="24"/>
          <w:szCs w:val="24"/>
        </w:rPr>
        <w:t xml:space="preserve">Педагогическая возрастная периодизация.  </w:t>
      </w:r>
    </w:p>
    <w:p w:rsidR="00591332" w:rsidRDefault="00591332" w:rsidP="00591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sz w:val="24"/>
          <w:szCs w:val="24"/>
        </w:rPr>
        <w:t>Дифференцированный и индивидуальный под</w:t>
      </w:r>
      <w:r>
        <w:rPr>
          <w:rFonts w:ascii="Times New Roman" w:hAnsi="Times New Roman" w:cs="Times New Roman"/>
          <w:sz w:val="24"/>
          <w:szCs w:val="24"/>
        </w:rPr>
        <w:t xml:space="preserve">ход в образовательном процессе. </w:t>
      </w:r>
      <w:r w:rsidRPr="00591332">
        <w:rPr>
          <w:rFonts w:ascii="Times New Roman" w:hAnsi="Times New Roman" w:cs="Times New Roman"/>
          <w:sz w:val="24"/>
          <w:szCs w:val="24"/>
        </w:rPr>
        <w:t xml:space="preserve">Инклюзивное образование: понятие, задачи, принципы и формы инклюзии в образовательной организации. </w:t>
      </w:r>
    </w:p>
    <w:p w:rsidR="00591332" w:rsidRPr="00591332" w:rsidRDefault="00591332" w:rsidP="00591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sz w:val="24"/>
          <w:szCs w:val="24"/>
        </w:rPr>
        <w:t xml:space="preserve">Современные проблемы внедрения инклюзивного образования и пути их решения.  Обзор технологий инклюзивного образования (А.Г. Ривина, </w:t>
      </w:r>
      <w:proofErr w:type="spellStart"/>
      <w:r w:rsidRPr="00591332">
        <w:rPr>
          <w:rFonts w:ascii="Times New Roman" w:hAnsi="Times New Roman" w:cs="Times New Roman"/>
          <w:sz w:val="24"/>
          <w:szCs w:val="24"/>
        </w:rPr>
        <w:t>И.Унт</w:t>
      </w:r>
      <w:proofErr w:type="spellEnd"/>
      <w:r w:rsidRPr="00591332">
        <w:rPr>
          <w:rFonts w:ascii="Times New Roman" w:hAnsi="Times New Roman" w:cs="Times New Roman"/>
          <w:sz w:val="24"/>
          <w:szCs w:val="24"/>
        </w:rPr>
        <w:t xml:space="preserve">, А.С. </w:t>
      </w:r>
      <w:proofErr w:type="spellStart"/>
      <w:r w:rsidRPr="00591332">
        <w:rPr>
          <w:rFonts w:ascii="Times New Roman" w:hAnsi="Times New Roman" w:cs="Times New Roman"/>
          <w:sz w:val="24"/>
          <w:szCs w:val="24"/>
        </w:rPr>
        <w:t>Границкой</w:t>
      </w:r>
      <w:proofErr w:type="spellEnd"/>
      <w:r w:rsidRPr="00591332">
        <w:rPr>
          <w:rFonts w:ascii="Times New Roman" w:hAnsi="Times New Roman" w:cs="Times New Roman"/>
          <w:sz w:val="24"/>
          <w:szCs w:val="24"/>
        </w:rPr>
        <w:t xml:space="preserve">, В.Д. </w:t>
      </w:r>
      <w:proofErr w:type="spellStart"/>
      <w:r w:rsidRPr="00591332">
        <w:rPr>
          <w:rFonts w:ascii="Times New Roman" w:hAnsi="Times New Roman" w:cs="Times New Roman"/>
          <w:sz w:val="24"/>
          <w:szCs w:val="24"/>
        </w:rPr>
        <w:t>Шадрикова</w:t>
      </w:r>
      <w:proofErr w:type="spellEnd"/>
      <w:r w:rsidRPr="00591332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591332" w:rsidRPr="00591332" w:rsidRDefault="00591332" w:rsidP="00591332">
      <w:pPr>
        <w:rPr>
          <w:rFonts w:ascii="Times New Roman" w:hAnsi="Times New Roman" w:cs="Times New Roman"/>
          <w:sz w:val="24"/>
          <w:szCs w:val="24"/>
        </w:rPr>
      </w:pPr>
    </w:p>
    <w:p w:rsidR="00591332" w:rsidRPr="00591332" w:rsidRDefault="00591332" w:rsidP="005913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651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1332">
        <w:rPr>
          <w:rFonts w:ascii="Times New Roman" w:hAnsi="Times New Roman" w:cs="Times New Roman"/>
          <w:b/>
          <w:sz w:val="24"/>
          <w:szCs w:val="24"/>
        </w:rPr>
        <w:t>Са</w:t>
      </w:r>
      <w:r w:rsidR="006512DA">
        <w:rPr>
          <w:rFonts w:ascii="Times New Roman" w:hAnsi="Times New Roman" w:cs="Times New Roman"/>
          <w:b/>
          <w:sz w:val="24"/>
          <w:szCs w:val="24"/>
        </w:rPr>
        <w:t>йты образовательных организаций</w:t>
      </w:r>
      <w:r w:rsidRPr="00591332">
        <w:rPr>
          <w:rFonts w:ascii="Times New Roman" w:hAnsi="Times New Roman" w:cs="Times New Roman"/>
          <w:b/>
          <w:sz w:val="24"/>
          <w:szCs w:val="24"/>
        </w:rPr>
        <w:t>.</w:t>
      </w:r>
    </w:p>
    <w:p w:rsidR="00591332" w:rsidRPr="00591332" w:rsidRDefault="00591332" w:rsidP="005913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5913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1332" w:rsidRDefault="00591332" w:rsidP="005913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sz w:val="24"/>
          <w:szCs w:val="24"/>
        </w:rPr>
        <w:t>Ознакомление с сайтами образовательных организаций, образовательными платформами по дополнительному профессиональному образованию педагогов.</w:t>
      </w:r>
    </w:p>
    <w:p w:rsidR="00591332" w:rsidRDefault="00591332" w:rsidP="00591332">
      <w:pPr>
        <w:rPr>
          <w:rFonts w:ascii="Times New Roman" w:hAnsi="Times New Roman" w:cs="Times New Roman"/>
          <w:sz w:val="24"/>
          <w:szCs w:val="24"/>
        </w:rPr>
      </w:pPr>
    </w:p>
    <w:p w:rsidR="00591332" w:rsidRPr="00591332" w:rsidRDefault="00591332" w:rsidP="005913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Самостоятельная работа №3</w:t>
      </w:r>
      <w:r w:rsidR="00651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1332">
        <w:rPr>
          <w:rFonts w:ascii="Times New Roman" w:hAnsi="Times New Roman" w:cs="Times New Roman"/>
          <w:b/>
          <w:sz w:val="24"/>
          <w:szCs w:val="24"/>
        </w:rPr>
        <w:t>Педагогическое ис</w:t>
      </w:r>
      <w:r w:rsidR="006512DA">
        <w:rPr>
          <w:rFonts w:ascii="Times New Roman" w:hAnsi="Times New Roman" w:cs="Times New Roman"/>
          <w:b/>
          <w:sz w:val="24"/>
          <w:szCs w:val="24"/>
        </w:rPr>
        <w:t>следование</w:t>
      </w:r>
      <w:r w:rsidRPr="00591332">
        <w:rPr>
          <w:rFonts w:ascii="Times New Roman" w:hAnsi="Times New Roman" w:cs="Times New Roman"/>
          <w:b/>
          <w:sz w:val="24"/>
          <w:szCs w:val="24"/>
        </w:rPr>
        <w:t>.</w:t>
      </w:r>
    </w:p>
    <w:p w:rsidR="00591332" w:rsidRPr="00591332" w:rsidRDefault="00591332" w:rsidP="006512D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5913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1332" w:rsidRDefault="00591332" w:rsidP="00591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591332" w:rsidRDefault="00591332" w:rsidP="005913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91332">
        <w:rPr>
          <w:rFonts w:ascii="Times New Roman" w:hAnsi="Times New Roman" w:cs="Times New Roman"/>
          <w:sz w:val="24"/>
          <w:szCs w:val="24"/>
        </w:rPr>
        <w:t xml:space="preserve">Понятие 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педагогического исследования. </w:t>
      </w:r>
    </w:p>
    <w:p w:rsidR="00591332" w:rsidRDefault="00591332" w:rsidP="005913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91332">
        <w:rPr>
          <w:rFonts w:ascii="Times New Roman" w:hAnsi="Times New Roman" w:cs="Times New Roman"/>
          <w:sz w:val="24"/>
          <w:szCs w:val="24"/>
        </w:rPr>
        <w:t xml:space="preserve">Этапы педагогического исследования. </w:t>
      </w:r>
    </w:p>
    <w:p w:rsidR="00591332" w:rsidRPr="00591332" w:rsidRDefault="00591332" w:rsidP="005913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91332">
        <w:rPr>
          <w:rFonts w:ascii="Times New Roman" w:hAnsi="Times New Roman" w:cs="Times New Roman"/>
          <w:sz w:val="24"/>
          <w:szCs w:val="24"/>
        </w:rPr>
        <w:t xml:space="preserve">Методы педагогического исследования.  </w:t>
      </w:r>
    </w:p>
    <w:p w:rsidR="00591332" w:rsidRDefault="00591332" w:rsidP="00591332">
      <w:pPr>
        <w:rPr>
          <w:rFonts w:ascii="Times New Roman" w:hAnsi="Times New Roman" w:cs="Times New Roman"/>
          <w:sz w:val="24"/>
          <w:szCs w:val="24"/>
        </w:rPr>
      </w:pPr>
    </w:p>
    <w:p w:rsidR="00591332" w:rsidRDefault="00591332" w:rsidP="00591332">
      <w:pPr>
        <w:rPr>
          <w:rFonts w:ascii="Times New Roman" w:hAnsi="Times New Roman" w:cs="Times New Roman"/>
          <w:sz w:val="24"/>
          <w:szCs w:val="24"/>
        </w:rPr>
      </w:pPr>
    </w:p>
    <w:p w:rsidR="00591332" w:rsidRPr="006512DA" w:rsidRDefault="00591332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DA">
        <w:rPr>
          <w:rFonts w:ascii="Times New Roman" w:hAnsi="Times New Roman" w:cs="Times New Roman"/>
          <w:b/>
          <w:sz w:val="24"/>
          <w:szCs w:val="24"/>
        </w:rPr>
        <w:t>Самостоятельная работа №4  Целостный педагогический про</w:t>
      </w:r>
      <w:r w:rsidR="006512DA">
        <w:rPr>
          <w:rFonts w:ascii="Times New Roman" w:hAnsi="Times New Roman" w:cs="Times New Roman"/>
          <w:b/>
          <w:sz w:val="24"/>
          <w:szCs w:val="24"/>
        </w:rPr>
        <w:t>цесс</w:t>
      </w:r>
      <w:r w:rsidRPr="006512DA">
        <w:rPr>
          <w:rFonts w:ascii="Times New Roman" w:hAnsi="Times New Roman" w:cs="Times New Roman"/>
          <w:b/>
          <w:sz w:val="24"/>
          <w:szCs w:val="24"/>
        </w:rPr>
        <w:t>.</w:t>
      </w:r>
    </w:p>
    <w:p w:rsidR="00591332" w:rsidRDefault="00591332" w:rsidP="006512D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5913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12DA" w:rsidRPr="00591332" w:rsidRDefault="006512DA" w:rsidP="006512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6512DA" w:rsidRDefault="006512DA" w:rsidP="00651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1332" w:rsidRPr="00591332">
        <w:rPr>
          <w:rFonts w:ascii="Times New Roman" w:hAnsi="Times New Roman" w:cs="Times New Roman"/>
          <w:sz w:val="24"/>
          <w:szCs w:val="24"/>
        </w:rPr>
        <w:t xml:space="preserve">Сущность целостного педагогического процесса. </w:t>
      </w:r>
    </w:p>
    <w:p w:rsidR="006512DA" w:rsidRDefault="006512DA" w:rsidP="00651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91332" w:rsidRPr="00591332">
        <w:rPr>
          <w:rFonts w:ascii="Times New Roman" w:hAnsi="Times New Roman" w:cs="Times New Roman"/>
          <w:sz w:val="24"/>
          <w:szCs w:val="24"/>
        </w:rPr>
        <w:t xml:space="preserve">Закономерности целостного педагогического процесса.  </w:t>
      </w:r>
    </w:p>
    <w:p w:rsidR="006512DA" w:rsidRDefault="006512DA" w:rsidP="00651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91332" w:rsidRPr="00591332">
        <w:rPr>
          <w:rFonts w:ascii="Times New Roman" w:hAnsi="Times New Roman" w:cs="Times New Roman"/>
          <w:sz w:val="24"/>
          <w:szCs w:val="24"/>
        </w:rPr>
        <w:t xml:space="preserve">Принципы построения целостного педагогического процесса.  </w:t>
      </w:r>
    </w:p>
    <w:p w:rsidR="00591332" w:rsidRPr="00591332" w:rsidRDefault="006512DA" w:rsidP="00651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91332" w:rsidRPr="00591332">
        <w:rPr>
          <w:rFonts w:ascii="Times New Roman" w:hAnsi="Times New Roman" w:cs="Times New Roman"/>
          <w:sz w:val="24"/>
          <w:szCs w:val="24"/>
        </w:rPr>
        <w:t>Структура педагогического процесса.  Этапы педагогического процесса.</w:t>
      </w:r>
    </w:p>
    <w:p w:rsidR="006512DA" w:rsidRDefault="006512DA" w:rsidP="00591332">
      <w:pPr>
        <w:rPr>
          <w:rFonts w:ascii="Times New Roman" w:hAnsi="Times New Roman" w:cs="Times New Roman"/>
          <w:sz w:val="24"/>
          <w:szCs w:val="24"/>
        </w:rPr>
      </w:pPr>
    </w:p>
    <w:p w:rsidR="00591332" w:rsidRPr="006512DA" w:rsidRDefault="00591332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DA">
        <w:rPr>
          <w:rFonts w:ascii="Times New Roman" w:hAnsi="Times New Roman" w:cs="Times New Roman"/>
          <w:b/>
          <w:sz w:val="24"/>
          <w:szCs w:val="24"/>
        </w:rPr>
        <w:t>Самостоятельная работа №5 Использование средств и методов воспитания через решение педагогических задач» и выполнить практическое задание.</w:t>
      </w:r>
    </w:p>
    <w:p w:rsidR="00591332" w:rsidRDefault="00591332" w:rsidP="006512D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6512DA" w:rsidRPr="006512DA">
        <w:rPr>
          <w:rFonts w:ascii="Times New Roman" w:hAnsi="Times New Roman" w:cs="Times New Roman"/>
          <w:sz w:val="24"/>
          <w:szCs w:val="24"/>
        </w:rPr>
        <w:t xml:space="preserve"> </w:t>
      </w:r>
      <w:r w:rsidR="006512DA"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="006512DA"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 w:rsidR="006512DA">
        <w:rPr>
          <w:rFonts w:ascii="Times New Roman" w:hAnsi="Times New Roman" w:cs="Times New Roman"/>
          <w:sz w:val="24"/>
          <w:szCs w:val="24"/>
        </w:rPr>
        <w:t>.</w:t>
      </w:r>
      <w:r w:rsidRPr="00591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B3F" w:rsidRPr="00591332" w:rsidRDefault="00703B3F" w:rsidP="00703B3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703B3F" w:rsidRDefault="00703B3F" w:rsidP="00703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1332" w:rsidRPr="00591332">
        <w:rPr>
          <w:rFonts w:ascii="Times New Roman" w:hAnsi="Times New Roman" w:cs="Times New Roman"/>
          <w:sz w:val="24"/>
          <w:szCs w:val="24"/>
        </w:rPr>
        <w:t xml:space="preserve">Реализация содержания воспитания в практике педагога через решение педагогических задач. </w:t>
      </w:r>
    </w:p>
    <w:p w:rsidR="00703B3F" w:rsidRDefault="00703B3F" w:rsidP="00703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91332" w:rsidRPr="00591332">
        <w:rPr>
          <w:rFonts w:ascii="Times New Roman" w:hAnsi="Times New Roman" w:cs="Times New Roman"/>
          <w:sz w:val="24"/>
          <w:szCs w:val="24"/>
        </w:rPr>
        <w:t xml:space="preserve">Использование форм организации воспитания через решение педагогических задач. </w:t>
      </w:r>
    </w:p>
    <w:p w:rsidR="00591332" w:rsidRPr="00591332" w:rsidRDefault="00703B3F" w:rsidP="00703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91332" w:rsidRPr="00591332">
        <w:rPr>
          <w:rFonts w:ascii="Times New Roman" w:hAnsi="Times New Roman" w:cs="Times New Roman"/>
          <w:sz w:val="24"/>
          <w:szCs w:val="24"/>
        </w:rPr>
        <w:t>Анализ педагогических ситуаций, подбор способов оценки воспитанности детей и разработка рекомендаций по воспитанию.</w:t>
      </w:r>
    </w:p>
    <w:p w:rsidR="006512DA" w:rsidRDefault="006512DA" w:rsidP="00591332">
      <w:pPr>
        <w:rPr>
          <w:rFonts w:ascii="Times New Roman" w:hAnsi="Times New Roman" w:cs="Times New Roman"/>
          <w:sz w:val="24"/>
          <w:szCs w:val="24"/>
        </w:rPr>
      </w:pPr>
    </w:p>
    <w:p w:rsidR="00591332" w:rsidRPr="006512DA" w:rsidRDefault="00591332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DA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№6 </w:t>
      </w:r>
      <w:r w:rsidR="00651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12DA">
        <w:rPr>
          <w:rFonts w:ascii="Times New Roman" w:hAnsi="Times New Roman" w:cs="Times New Roman"/>
          <w:b/>
          <w:sz w:val="24"/>
          <w:szCs w:val="24"/>
        </w:rPr>
        <w:t>Анализ положений ФЗ N 273-ФЗ «Об образовании в Российской Федерации» от 29.12.2012».</w:t>
      </w:r>
    </w:p>
    <w:p w:rsidR="00591332" w:rsidRDefault="00591332" w:rsidP="006512D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6512DA" w:rsidRPr="006512DA">
        <w:rPr>
          <w:rFonts w:ascii="Times New Roman" w:hAnsi="Times New Roman" w:cs="Times New Roman"/>
          <w:sz w:val="24"/>
          <w:szCs w:val="24"/>
        </w:rPr>
        <w:t xml:space="preserve"> </w:t>
      </w:r>
      <w:r w:rsidR="006512DA"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="006512DA"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 w:rsidR="006512DA">
        <w:rPr>
          <w:rFonts w:ascii="Times New Roman" w:hAnsi="Times New Roman" w:cs="Times New Roman"/>
          <w:sz w:val="24"/>
          <w:szCs w:val="24"/>
        </w:rPr>
        <w:t>.</w:t>
      </w:r>
    </w:p>
    <w:p w:rsidR="00703B3F" w:rsidRDefault="00703B3F" w:rsidP="00703B3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703B3F" w:rsidRPr="00703B3F" w:rsidRDefault="00703B3F" w:rsidP="00647FEF">
      <w:pPr>
        <w:numPr>
          <w:ilvl w:val="0"/>
          <w:numId w:val="29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sz w:val="24"/>
          <w:szCs w:val="24"/>
        </w:rPr>
        <w:t xml:space="preserve">Проанализируйте содержание и структуру федерального закона «Об образовании в Российской Федерации» от 29.12.2012 г. № 273-ФЗ (с изм. и доп., вступ. в силу с 24.07.2015), выделите его </w:t>
      </w:r>
      <w:r w:rsidR="00647FEF">
        <w:rPr>
          <w:rFonts w:ascii="Times New Roman" w:hAnsi="Times New Roman" w:cs="Times New Roman"/>
          <w:sz w:val="24"/>
          <w:szCs w:val="24"/>
        </w:rPr>
        <w:t xml:space="preserve">основные структурные компоненты </w:t>
      </w:r>
      <w:r w:rsidR="00763DD2">
        <w:rPr>
          <w:rFonts w:ascii="Times New Roman" w:hAnsi="Times New Roman" w:cs="Times New Roman"/>
          <w:sz w:val="24"/>
          <w:szCs w:val="24"/>
        </w:rPr>
        <w:t>–</w:t>
      </w:r>
      <w:r w:rsidR="00647FEF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anchor=":~:text=%D0%A4%D0%B5%D0%B4%D0%B5%D1%80%D0%B0%D0%BB%D1%8C%D0%BD%D1%8B%D0%B9%20%D0%B7%D0%B0%D0%BA%D0%BE%D0%BD%20%22%D0%9E%D0%B1%20%D0%BE%D0%B1%D1%80%D0%B0%D0%B7%D0%BE%D0%B2%D0%B0%D0%BD%D0%B8%D0%B8,%D0%B3%D0%BE%D0%B4%D0%B0%20N%C2%A0273%2D%D0%A4%D0%97" w:history="1">
        <w:r w:rsidR="00763DD2" w:rsidRPr="00EC01B5">
          <w:rPr>
            <w:rStyle w:val="a4"/>
            <w:rFonts w:ascii="Times New Roman" w:hAnsi="Times New Roman" w:cs="Times New Roman"/>
            <w:i/>
            <w:iCs/>
            <w:sz w:val="24"/>
            <w:szCs w:val="24"/>
          </w:rPr>
          <w:t>https://www.consultant.ru/document/cons_doc_</w:t>
        </w:r>
      </w:hyperlink>
      <w:r w:rsidR="00763D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1. ОБЩИЕ ПОЛОЖЕНИЯ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1. Предмет регулирования настоящего Федерального закона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2. Основные понятия, используемые в настоящем Федеральном законе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3. Основные принципы государственной политики и правового регулирования отношений в сфере образования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4. Правовое регулирование отношений в сфере образования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5. Право на образование. Государственные гарантии реализации права на образование в Российской Федерации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6. Полномочия федеральных органов государственной власти в сфере образования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7. Полномочия Российской Федерации в сфере образования, переданные для осуществления органам государственной власти субъектов Российской Федерации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8. Полномочия органов государственной власти субъектов Российской Федерации в сфере образования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9. Полномочия органов местного самоуправления муниципальных районов и городских округов в сфере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2. СИСТЕМА ОБРАЗОВАНИЯ</w:t>
      </w: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10. Структура системы образования</w:t>
      </w: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11. Федеральные государственные образовательные стандарты и федеральные государственные требования. Образовательные стандарты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12. Образовательные программы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13. Общие требования к реализации образовательных программ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14. Язык образования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15. Сетевая форма реализации образовательных программ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16. Реализация образовательных программ с применением электронного обучения и дистанционных образовательных технологий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16. Реализация образовательных программ с применением электронного обучения и дистанционных образовательных технологий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17. Формы получения образования и формы обучения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18. Печатные и электронные образовательные и информационные ресурсы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19. Научно-методическое и ресурсное обеспечение системы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20. Экспериментальная и инновационная деятельность в сфере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Глава 3. Лица, осуществляющие образовательную деятельность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21. Образовательная деятельность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22. Создание, реорганизация, ликвидация образовательных организаций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23. Типы образовательных организаций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24. Московский государственный университет имени М.В. Ломоносова, Санкт-Петербургский государственный университет. Категории образовательных организаций высшего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25. Устав образовательной организации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26. Управление образовательной организацией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27. Структура образовательной организации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28. Компетенция, права, обязанности и ответственность образовательной организации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29. Информационная открытость образовательной организации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30. Локальные нормативные акты, содержащие нормы, регулирующие образовательные отношения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31. Организации, осуществляющие обучение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32. Индивидуальные предприниматели, осуществляющие образовательную деятельность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4. ОБУЧАЮЩИЕСЯ И ИХ РОДИТЕЛИ (ЗАКОННЫЕ ПРЕДСТАВИТЕЛИ)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 Статья 33.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Обучающиеся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34. Основные права обучающихся и меры их социальной поддержки и стимулирования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35. Пользование учебниками, учебными пособиями, средствами обучения и воспитания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br/>
        <w:t>Статья 36. Стипендии и другие денежные выплаты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37. Организация питания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38. Одежда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. Форменная одежда и иное вещевое имущество (обмундирование)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39. Предоставление жилых помещений в общежитиях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40. Транспортное обеспечение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41. Охрана здоровья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 w:rsidR="00763DD2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42. Психолого-педагогическая, медицинская и социальная помощь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обучающимся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t>, испытывающим трудности в освоении основных общеобразовательных программ, развитии и социальной адаптации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43. Обязанности и ответственность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44. Права, обязанности и ответственность в сфере образования родителей (законных представителей) несовершеннолетних обучающихся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45. Защита прав обучающихся, родителей (законных представителей) несовершеннолетних обучающихся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5. Педагогические, руководящие и иные работники организаций, осуществляющих образовательную деятельность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46. Право на занятие педагогической деятельностью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47. Правовой статус педагогических работников. Права и свободы педагогических работников, гарантии их реализации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48. Обязанности и ответственность педагогических работников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49. Аттестация педагогических работников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50. Научно-педагогические работники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51. Правовой статус руководителя образовательной организации. Президент образовательной организации высшего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52. Иные работники образовательных организаций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6. Основания возникновения, изменения и прекращения образовательных отношений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53. Возникновение образовательных отношений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54. Договор об образовании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55. Общие требования к приему на обучение в организацию, осуществляющую образовательную деятельность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56. Целевое обучение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57. Изменение образовательных отношений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58. Промежуточная аттестация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59. Итоговая аттестация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60. Документы об образовании и (или) о квалификации. Документы об обучении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61. Прекращение образовательных отношений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62. Восстановление в организации, осуществляющей образовательную деятельность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sz w:val="24"/>
          <w:szCs w:val="24"/>
        </w:rPr>
        <w:br/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7. Общее образование</w:t>
      </w: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63. Общее образование</w:t>
      </w: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64. Дошкольное образование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65. Плата, взимаемая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66. Начальное общее, основное общее и среднее общее образование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67. Организация приема на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обучение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 по основным общеобразовательным программам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Глава 8. Профессиональное образование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68. Среднее профессиональное образование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69. Высшее образование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70. Общие требования к организации приема на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обучение по программам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бакалавриата</w:t>
      </w:r>
      <w:proofErr w:type="spellEnd"/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 и программам </w:t>
      </w:r>
      <w:proofErr w:type="spell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специалитета</w:t>
      </w:r>
      <w:proofErr w:type="spellEnd"/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71. Особые права при приеме на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обучение по программам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бакалавриата</w:t>
      </w:r>
      <w:proofErr w:type="spellEnd"/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 и программам </w:t>
      </w:r>
      <w:proofErr w:type="spell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специалитета</w:t>
      </w:r>
      <w:proofErr w:type="spellEnd"/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71.1. Особенности приема на целевое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обучение по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 образовательным программам высшего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72. Формы интеграции образовательной и научной (научно-исследовательской) деятельности в высшем образовании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9. Профессиональное обучение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73. Организация профессионального обучения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74. Квалификационный экзамен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10. Дополнительное образование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75. Дополнительное образование детей и взрослых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76. Дополнительное профессиональное образование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11. Особенности реализации некоторых видов образовательных программ и получения образования отдельными категориями обучающихся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77. Организация получения образования лицами, проявившими выдающиеся способности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78. Организация получения образования иностранными гражданами и лицами без гражданства в российских образовательных организациях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79.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Организация получения образования обучающимися с ограниченными возможностями здоровья</w:t>
      </w:r>
      <w:proofErr w:type="gramEnd"/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80. Организация предоставления образования лицам, осужденным к лишению свободы, к принудительным работам, подозреваемым и обвиняемым, содержащимся под стражей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81. Особенности реализации профессиональных образовательных программ и деятельности образовательных организаций федеральных государственных органов, осуществляющих подготовку кадров в интересах обороны и безопасности государства, обеспечения законности и правопорядка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82. Особенности реализации профессиональных образовательных программ медицинского образования и фармацевтического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83. Особенности реализации образовательных программ в области искусств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84. Особенности реализации образовательных программ в области физической культуры и спорта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85. Особенности реализации образовательных программ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85.1. Особенности реализации образовательных программ в области подготовки сил обеспечения транспортной безопасности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86. Обучение по дополнительным общеразвивающим образовательным программам, имеющим целью подготовку несовершеннолетних обучающихся к военной или иной государственной службе, в общеобразовательных организациях, профессиональных образовательных организациях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87. Особенности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изучения основ духовно-нравственной культуры народов Российской Федерации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t>. Особенности получения теологического и религиозного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88. Особенности реализации основных общеобразовательных программ в загранучреждениях Министерства иностранных дел Российской Федерации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12. Управление системой образования. Государственная регламентация образовательной деятельности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89. Управление системой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90. Государственная регламентация образовательной деятельности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91. Лицензирование образовательной деятельности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92. Государственная аккредитация образовательной деятельности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93. Государственный контроль (надзор) в сфере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94. Педагогическая экспертиза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95. Независимая оценка качества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95.1. Независимая оценка качества подготовки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95.2. Независимая оценка качества условий осуществления образовательной деятельности организациями, осуществляющими образовательную деятельность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96. Общественная аккредитация организаций, осуществляющих образовательную деятельность. Профессионально-общественная аккредитация образовательных программ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97. Информационная открытость системы образования. Мониторинг в системе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98. Информационные системы в системе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98.1. Обеспечение размещения информации о предоставлении мер социальной поддержки и иных социальных гарантий обучающимся, педагогическим работникам и руководителям образовательных организаций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13. Экономическая деятельность и финансовое обеспечение в сфере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99. Особенности финансового обеспечения оказания государственных и муниципальных услуг в сфере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100. Контрольные цифры приема на обучение за счет бюджетных ассигнований федерального бюджета, бюджетов субъектов Российской Федерации, местных бюджетов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101. Осуществление образовательной деятельности за счет средств физических лиц и юридических лиц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102. Имущество образовательных организаций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103. Создание образовательными организациями высшего образования хозяйственных обществ и хозяйственных партнерств, деятельность которых заключается в практическом применении (внедрении) результатов интеллектуальной деятельности, и участие образовательных организаций высшего образования в хозяйственных обществах и хозяйственных партнерствах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104. Образовательное кредитование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14. Международное сотрудничество в сфере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105. Формы и направления международного сотрудничества в сфере образования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106. Подтверждение документов об образовании и (или) о квалификации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107. Признание образования и (или) квалификации,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полученных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 в иностранном государстве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Глава 15. Заключительные положения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108. Заключительные положения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109. Признание не действующими на территории Российской Федерации отдельных законодательных актов Союза ССР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Статья 110. Признание </w:t>
      </w:r>
      <w:proofErr w:type="gramStart"/>
      <w:r w:rsidRPr="00703B3F">
        <w:rPr>
          <w:rFonts w:ascii="Times New Roman" w:hAnsi="Times New Roman" w:cs="Times New Roman"/>
          <w:i/>
          <w:iCs/>
          <w:sz w:val="24"/>
          <w:szCs w:val="24"/>
        </w:rPr>
        <w:t>утратившими</w:t>
      </w:r>
      <w:proofErr w:type="gramEnd"/>
      <w:r w:rsidRPr="00703B3F">
        <w:rPr>
          <w:rFonts w:ascii="Times New Roman" w:hAnsi="Times New Roman" w:cs="Times New Roman"/>
          <w:i/>
          <w:iCs/>
          <w:sz w:val="24"/>
          <w:szCs w:val="24"/>
        </w:rPr>
        <w:t xml:space="preserve"> силу отдельных законодательных актов (положений законодательных актов) РСФСР и Российской Федерации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Статья 111. Порядок вступления в силу настоящего Федерального закона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ВЫВОД: 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t>Закон «Об образовании» состоит из 15 глав. В свою очередь каждая глава состоит из нескольких статей. Всего в законе 111 статей. Глава посвящена определенной теме, и в статьях раскрывается суть.</w:t>
      </w: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</w:p>
    <w:p w:rsidR="00703B3F" w:rsidRPr="00703B3F" w:rsidRDefault="00647FEF" w:rsidP="00647FE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03B3F" w:rsidRPr="00703B3F">
        <w:rPr>
          <w:rFonts w:ascii="Times New Roman" w:hAnsi="Times New Roman" w:cs="Times New Roman"/>
          <w:sz w:val="24"/>
          <w:szCs w:val="24"/>
        </w:rPr>
        <w:t>Проанализируйте Главу 10 Статью 75 федерального закона «Об образовании в Российской Федерации» от 29.12.2012 г. № 273-ФЗ, касающуюся дополнительного образования и ответьте на следующие вопросы: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sz w:val="24"/>
          <w:szCs w:val="24"/>
        </w:rPr>
        <w:t>- задачи дополнительного образования;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1) формирование и развитие творческих способностей детей и взрослых;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2) удовлетворение их индивидуальных потребностей в интеллектуальном, нравственном и физическом совершенствовании;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3) формирование культуры здорового и безопасного образа жизни;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4) укрепление здоровья;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5) организация их свободного времени.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sz w:val="24"/>
          <w:szCs w:val="24"/>
        </w:rPr>
        <w:t>- на какие группы подразделяются общеобразовательные программы;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) общеразвивающие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t>: реализуются как для детей, так и для взрослых.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2) </w:t>
      </w:r>
      <w:r w:rsidRPr="00703B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предпрофессиональные программы</w:t>
      </w:r>
      <w:r w:rsidRPr="00703B3F">
        <w:rPr>
          <w:rFonts w:ascii="Times New Roman" w:hAnsi="Times New Roman" w:cs="Times New Roman"/>
          <w:i/>
          <w:iCs/>
          <w:sz w:val="24"/>
          <w:szCs w:val="24"/>
        </w:rPr>
        <w:t>: в сфере искусств, физической культуры и спорта реализуются для детей.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sz w:val="24"/>
          <w:szCs w:val="24"/>
        </w:rPr>
        <w:t>- кто допускаются к освоению дополнительных общеобразовательных программ.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Допускаются любые лица без предъявления требований к уровню образования, если иное не обусловлено спецификой реализуемой образовательной программы.</w:t>
      </w:r>
    </w:p>
    <w:p w:rsidR="00703B3F" w:rsidRPr="00703B3F" w:rsidRDefault="00703B3F" w:rsidP="00647FEF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sz w:val="24"/>
          <w:szCs w:val="24"/>
        </w:rPr>
        <w:t>В соответствии с федеральным законом № 273-ФЗ расширяется круг лиц, имеющих право осуществлять образовательную деятельность. Перечислите круг лиц, которые вправе осуществлять образовательную деятельность.</w:t>
      </w:r>
    </w:p>
    <w:p w:rsidR="00703B3F" w:rsidRPr="00703B3F" w:rsidRDefault="00703B3F" w:rsidP="00647FE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i/>
          <w:iCs/>
          <w:sz w:val="24"/>
          <w:szCs w:val="24"/>
        </w:rPr>
        <w:t>1. Право на занятие педагогической деятельностью имеют лица, имеющие среднее профессиональное или высшее образование и отвечающие квалификационным требованиям, указанным в квалификационных справочниках, и (или) профессиональным стандартам. (Гл. 5, ст. 46).</w:t>
      </w:r>
    </w:p>
    <w:p w:rsidR="00703B3F" w:rsidRPr="00703B3F" w:rsidRDefault="00703B3F" w:rsidP="00647FEF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03B3F">
        <w:rPr>
          <w:rFonts w:ascii="Times New Roman" w:hAnsi="Times New Roman" w:cs="Times New Roman"/>
          <w:sz w:val="24"/>
          <w:szCs w:val="24"/>
        </w:rPr>
        <w:t>Выскажите свое суждение по поводу изменений, произошедших в Федеральном законе № 273-ФЗ в сфере дополнительного образования.</w:t>
      </w:r>
    </w:p>
    <w:p w:rsidR="00703B3F" w:rsidRDefault="00703B3F" w:rsidP="00763DD2">
      <w:pPr>
        <w:rPr>
          <w:rFonts w:ascii="Times New Roman" w:hAnsi="Times New Roman" w:cs="Times New Roman"/>
          <w:sz w:val="24"/>
          <w:szCs w:val="24"/>
        </w:rPr>
      </w:pPr>
    </w:p>
    <w:p w:rsidR="00703B3F" w:rsidRPr="00763DD2" w:rsidRDefault="00703B3F" w:rsidP="00763D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3DD2">
        <w:rPr>
          <w:rFonts w:ascii="Times New Roman" w:hAnsi="Times New Roman" w:cs="Times New Roman"/>
          <w:b/>
          <w:sz w:val="24"/>
          <w:szCs w:val="24"/>
        </w:rPr>
        <w:t xml:space="preserve"> Ссылка на электронные ресурсы: </w:t>
      </w:r>
    </w:p>
    <w:p w:rsidR="00703B3F" w:rsidRDefault="00DE2345" w:rsidP="007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8" w:history="1">
        <w:r w:rsidR="00703B3F" w:rsidRPr="00EC01B5">
          <w:rPr>
            <w:rStyle w:val="a4"/>
            <w:rFonts w:ascii="Times New Roman" w:hAnsi="Times New Roman" w:cs="Times New Roman"/>
            <w:sz w:val="24"/>
            <w:szCs w:val="24"/>
          </w:rPr>
          <w:t>https://ds448.ru/data/documents/Kommentarii-k-zakonu-ob-Obrazovanii.pdf</w:t>
        </w:r>
      </w:hyperlink>
      <w:r w:rsidR="00703B3F">
        <w:rPr>
          <w:rFonts w:ascii="Times New Roman" w:hAnsi="Times New Roman" w:cs="Times New Roman"/>
          <w:sz w:val="24"/>
          <w:szCs w:val="24"/>
        </w:rPr>
        <w:t xml:space="preserve"> - </w:t>
      </w:r>
      <w:r w:rsidR="00703B3F" w:rsidRPr="00703B3F">
        <w:rPr>
          <w:rFonts w:ascii="Times New Roman" w:hAnsi="Times New Roman" w:cs="Times New Roman"/>
          <w:sz w:val="24"/>
          <w:szCs w:val="24"/>
        </w:rPr>
        <w:t>КОММЕНТАРИЙ К ФЕДЕРАЛЬНОМУ ЗАКОНУ ОТ «29» ДЕКАБРЯ 2012 Г. № 273-ФЗ «ОБ ОБРАЗОВАНИИ В РОССИЙСКОЙ ФЕДЕРАЦИИ» (ПОГЛАВНЫЙ)</w:t>
      </w:r>
    </w:p>
    <w:p w:rsidR="00703B3F" w:rsidRDefault="00DE2345" w:rsidP="007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9" w:history="1">
        <w:r w:rsidR="00703B3F" w:rsidRPr="00EC01B5">
          <w:rPr>
            <w:rStyle w:val="a4"/>
            <w:rFonts w:ascii="Times New Roman" w:hAnsi="Times New Roman" w:cs="Times New Roman"/>
            <w:sz w:val="24"/>
            <w:szCs w:val="24"/>
          </w:rPr>
          <w:t>https://edu.tatar.ru/upload/storage/org4262/files/Все%20по%20ФГОС(1).pdf</w:t>
        </w:r>
      </w:hyperlink>
      <w:r w:rsidR="00703B3F">
        <w:rPr>
          <w:rFonts w:ascii="Times New Roman" w:hAnsi="Times New Roman" w:cs="Times New Roman"/>
          <w:sz w:val="24"/>
          <w:szCs w:val="24"/>
        </w:rPr>
        <w:t xml:space="preserve"> - </w:t>
      </w:r>
      <w:r w:rsidR="00703B3F" w:rsidRPr="00703B3F">
        <w:rPr>
          <w:rFonts w:ascii="Times New Roman" w:hAnsi="Times New Roman" w:cs="Times New Roman"/>
          <w:sz w:val="24"/>
          <w:szCs w:val="24"/>
        </w:rPr>
        <w:t>Основные особенности нового закона об образовании в РФ</w:t>
      </w:r>
      <w:r w:rsidR="00703B3F">
        <w:rPr>
          <w:rFonts w:ascii="Times New Roman" w:hAnsi="Times New Roman" w:cs="Times New Roman"/>
          <w:sz w:val="24"/>
          <w:szCs w:val="24"/>
        </w:rPr>
        <w:t>.</w:t>
      </w:r>
    </w:p>
    <w:p w:rsidR="00703B3F" w:rsidRDefault="00DE2345" w:rsidP="007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703B3F" w:rsidRPr="00EC01B5">
          <w:rPr>
            <w:rStyle w:val="a4"/>
            <w:rFonts w:ascii="Times New Roman" w:hAnsi="Times New Roman" w:cs="Times New Roman"/>
            <w:sz w:val="24"/>
            <w:szCs w:val="24"/>
          </w:rPr>
          <w:t>https://uup.samgtu.ru/sites/uup.samgtu.ru/files/sravnit.pdf</w:t>
        </w:r>
      </w:hyperlink>
      <w:r w:rsidR="00703B3F">
        <w:rPr>
          <w:rFonts w:ascii="Times New Roman" w:hAnsi="Times New Roman" w:cs="Times New Roman"/>
          <w:sz w:val="24"/>
          <w:szCs w:val="24"/>
        </w:rPr>
        <w:t xml:space="preserve"> - </w:t>
      </w:r>
      <w:r w:rsidR="00703B3F" w:rsidRPr="00703B3F">
        <w:rPr>
          <w:rFonts w:ascii="Times New Roman" w:hAnsi="Times New Roman" w:cs="Times New Roman"/>
          <w:sz w:val="24"/>
          <w:szCs w:val="24"/>
        </w:rPr>
        <w:t>Сравнительный анализ Закона РФ от 10 июля 1992 г. N 3266-I "Об образовании" и Федерального закона от 29 декабря 2012 г. N 273-ФЗ "Об образовании в Российской Федерации" (подготовлен экспертами компании "Гарант")</w:t>
      </w:r>
    </w:p>
    <w:p w:rsidR="00703B3F" w:rsidRDefault="00703B3F" w:rsidP="00703B3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03B3F" w:rsidRDefault="00703B3F" w:rsidP="00703B3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1332" w:rsidRPr="00591332" w:rsidRDefault="00591332" w:rsidP="00591332">
      <w:pPr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332" w:rsidRPr="006512DA" w:rsidRDefault="00591332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DA">
        <w:rPr>
          <w:rFonts w:ascii="Times New Roman" w:hAnsi="Times New Roman" w:cs="Times New Roman"/>
          <w:b/>
          <w:sz w:val="24"/>
          <w:szCs w:val="24"/>
        </w:rPr>
        <w:t>Самостоятельная работа №7 Приоритетные направления развития образовательной системы Российской Федераци</w:t>
      </w:r>
      <w:r w:rsidR="006512DA">
        <w:rPr>
          <w:rFonts w:ascii="Times New Roman" w:hAnsi="Times New Roman" w:cs="Times New Roman"/>
          <w:b/>
          <w:sz w:val="24"/>
          <w:szCs w:val="24"/>
        </w:rPr>
        <w:t>и. Вариативное образование в РФ</w:t>
      </w:r>
      <w:r w:rsidRPr="006512DA">
        <w:rPr>
          <w:rFonts w:ascii="Times New Roman" w:hAnsi="Times New Roman" w:cs="Times New Roman"/>
          <w:b/>
          <w:sz w:val="24"/>
          <w:szCs w:val="24"/>
        </w:rPr>
        <w:t>.</w:t>
      </w:r>
    </w:p>
    <w:p w:rsidR="00591332" w:rsidRDefault="00591332" w:rsidP="006512D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6512DA" w:rsidRPr="006512DA">
        <w:rPr>
          <w:rFonts w:ascii="Times New Roman" w:hAnsi="Times New Roman" w:cs="Times New Roman"/>
          <w:sz w:val="24"/>
          <w:szCs w:val="24"/>
        </w:rPr>
        <w:t xml:space="preserve"> </w:t>
      </w:r>
      <w:r w:rsidR="006512DA"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="006512DA"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 w:rsidR="006512DA">
        <w:rPr>
          <w:rFonts w:ascii="Times New Roman" w:hAnsi="Times New Roman" w:cs="Times New Roman"/>
          <w:sz w:val="24"/>
          <w:szCs w:val="24"/>
        </w:rPr>
        <w:t>.</w:t>
      </w:r>
    </w:p>
    <w:p w:rsidR="00763DD2" w:rsidRDefault="00763DD2" w:rsidP="00763DD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763DD2" w:rsidRPr="00763DD2" w:rsidRDefault="00763DD2" w:rsidP="007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763DD2">
        <w:rPr>
          <w:rFonts w:ascii="Times New Roman" w:hAnsi="Times New Roman" w:cs="Times New Roman"/>
          <w:b/>
          <w:bCs/>
          <w:sz w:val="24"/>
          <w:szCs w:val="24"/>
        </w:rPr>
        <w:t>Приоритетные направления развития образовательной системы Российской Федерации</w:t>
      </w:r>
      <w:r w:rsidRPr="00763DD2">
        <w:rPr>
          <w:rFonts w:ascii="Times New Roman" w:hAnsi="Times New Roman" w:cs="Times New Roman"/>
          <w:sz w:val="24"/>
          <w:szCs w:val="24"/>
        </w:rPr>
        <w:t xml:space="preserve"> определены </w:t>
      </w:r>
      <w:proofErr w:type="spellStart"/>
      <w:r w:rsidRPr="00763DD2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763DD2">
        <w:rPr>
          <w:rFonts w:ascii="Times New Roman" w:hAnsi="Times New Roman" w:cs="Times New Roman"/>
          <w:sz w:val="24"/>
          <w:szCs w:val="24"/>
        </w:rPr>
        <w:t xml:space="preserve"> России в рамках государственной программы «Развитие образования». Некоторые из них:</w:t>
      </w:r>
    </w:p>
    <w:p w:rsidR="00763DD2" w:rsidRPr="00763DD2" w:rsidRDefault="00763DD2" w:rsidP="00763DD2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комплексное обновление материально-технической базы образовательных организаций;</w:t>
      </w:r>
    </w:p>
    <w:p w:rsidR="00763DD2" w:rsidRPr="00763DD2" w:rsidRDefault="00763DD2" w:rsidP="00763DD2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поддержка педагогических кадров, в том числе молодых специалистов;</w:t>
      </w:r>
    </w:p>
    <w:p w:rsidR="00763DD2" w:rsidRPr="00763DD2" w:rsidRDefault="00763DD2" w:rsidP="00763DD2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изменение структуры и содержания профессионального образования в соответствии с потребностями рынка труда;</w:t>
      </w:r>
    </w:p>
    <w:p w:rsidR="00763DD2" w:rsidRPr="00763DD2" w:rsidRDefault="00763DD2" w:rsidP="00763DD2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развитие системы профориентации школьников;</w:t>
      </w:r>
    </w:p>
    <w:p w:rsidR="00763DD2" w:rsidRPr="00763DD2" w:rsidRDefault="00763DD2" w:rsidP="00763DD2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развитие у обучающихся традиционных российских духовно-нравственных ценностей;</w:t>
      </w:r>
    </w:p>
    <w:p w:rsidR="00763DD2" w:rsidRPr="00763DD2" w:rsidRDefault="00763DD2" w:rsidP="00763DD2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создание условий для развития талантов обучающихся в целях поддержания и укрепления технологического суверенитета страны. </w:t>
      </w:r>
      <w:hyperlink r:id="rId11" w:tgtFrame="_blank" w:history="1">
        <w:r w:rsidRPr="00763DD2">
          <w:rPr>
            <w:rStyle w:val="a4"/>
            <w:rFonts w:ascii="Times New Roman" w:hAnsi="Times New Roman" w:cs="Times New Roman"/>
            <w:sz w:val="24"/>
            <w:szCs w:val="24"/>
          </w:rPr>
          <w:t>irposakha14.ru</w:t>
        </w:r>
      </w:hyperlink>
    </w:p>
    <w:p w:rsidR="00763DD2" w:rsidRDefault="00763DD2" w:rsidP="00763DD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63DD2" w:rsidRPr="00763DD2" w:rsidRDefault="00763DD2" w:rsidP="007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763DD2">
        <w:rPr>
          <w:rFonts w:ascii="Times New Roman" w:hAnsi="Times New Roman" w:cs="Times New Roman"/>
          <w:b/>
          <w:bCs/>
          <w:sz w:val="24"/>
          <w:szCs w:val="24"/>
        </w:rPr>
        <w:t>Вариативное образование</w:t>
      </w:r>
      <w:r w:rsidRPr="00763DD2">
        <w:rPr>
          <w:rFonts w:ascii="Times New Roman" w:hAnsi="Times New Roman" w:cs="Times New Roman"/>
          <w:sz w:val="24"/>
          <w:szCs w:val="24"/>
        </w:rPr>
        <w:t xml:space="preserve"> — один из принципов развития системы образования. Он позволяет гражданам выбрать желаемую траекторию обучения и содействует индивидуализации образования.  </w:t>
      </w:r>
    </w:p>
    <w:p w:rsidR="00763DD2" w:rsidRPr="00763DD2" w:rsidRDefault="00763DD2" w:rsidP="00763D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Вариативное образование в Российской Федерации проявляется в праве выбора:</w:t>
      </w:r>
    </w:p>
    <w:p w:rsidR="00763DD2" w:rsidRPr="00763DD2" w:rsidRDefault="00763DD2" w:rsidP="00763DD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формы получения образования (допускается сочетание форм);</w:t>
      </w:r>
    </w:p>
    <w:p w:rsidR="00763DD2" w:rsidRPr="00763DD2" w:rsidRDefault="00763DD2" w:rsidP="00763DD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типа образовательной организации;</w:t>
      </w:r>
    </w:p>
    <w:p w:rsidR="00763DD2" w:rsidRPr="00763DD2" w:rsidRDefault="00763DD2" w:rsidP="00763DD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>формы обучения;</w:t>
      </w:r>
    </w:p>
    <w:p w:rsidR="00763DD2" w:rsidRPr="00763DD2" w:rsidRDefault="00763DD2" w:rsidP="00763DD2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DD2">
        <w:rPr>
          <w:rFonts w:ascii="Times New Roman" w:hAnsi="Times New Roman" w:cs="Times New Roman"/>
          <w:sz w:val="24"/>
          <w:szCs w:val="24"/>
        </w:rPr>
        <w:t xml:space="preserve">учебных курсов и дополнительных образовательных программ. </w:t>
      </w:r>
      <w:hyperlink r:id="rId12" w:tgtFrame="_blank" w:history="1">
        <w:r w:rsidRPr="00763DD2">
          <w:rPr>
            <w:rStyle w:val="a4"/>
            <w:rFonts w:ascii="Times New Roman" w:hAnsi="Times New Roman" w:cs="Times New Roman"/>
            <w:sz w:val="24"/>
            <w:szCs w:val="24"/>
          </w:rPr>
          <w:t>oblakoz.ru</w:t>
        </w:r>
      </w:hyperlink>
    </w:p>
    <w:p w:rsidR="00591332" w:rsidRDefault="00591332" w:rsidP="00591332">
      <w:pPr>
        <w:rPr>
          <w:rFonts w:ascii="Times New Roman" w:hAnsi="Times New Roman" w:cs="Times New Roman"/>
          <w:sz w:val="24"/>
          <w:szCs w:val="24"/>
        </w:rPr>
      </w:pPr>
    </w:p>
    <w:p w:rsidR="00591332" w:rsidRPr="006512DA" w:rsidRDefault="00591332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DA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№8 </w:t>
      </w:r>
      <w:r w:rsidR="00651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12DA">
        <w:rPr>
          <w:rFonts w:ascii="Times New Roman" w:hAnsi="Times New Roman" w:cs="Times New Roman"/>
          <w:b/>
          <w:sz w:val="24"/>
          <w:szCs w:val="24"/>
        </w:rPr>
        <w:t>Факторы и условия функционирования образовательной организ</w:t>
      </w:r>
      <w:r w:rsidR="006512DA">
        <w:rPr>
          <w:rFonts w:ascii="Times New Roman" w:hAnsi="Times New Roman" w:cs="Times New Roman"/>
          <w:b/>
          <w:sz w:val="24"/>
          <w:szCs w:val="24"/>
        </w:rPr>
        <w:t>ации как педагогической системы</w:t>
      </w:r>
      <w:r w:rsidRPr="006512DA">
        <w:rPr>
          <w:rFonts w:ascii="Times New Roman" w:hAnsi="Times New Roman" w:cs="Times New Roman"/>
          <w:b/>
          <w:sz w:val="24"/>
          <w:szCs w:val="24"/>
        </w:rPr>
        <w:t>.</w:t>
      </w:r>
    </w:p>
    <w:p w:rsidR="00591332" w:rsidRDefault="00591332" w:rsidP="006512D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6512DA" w:rsidRPr="006512DA">
        <w:rPr>
          <w:rFonts w:ascii="Times New Roman" w:hAnsi="Times New Roman" w:cs="Times New Roman"/>
          <w:sz w:val="24"/>
          <w:szCs w:val="24"/>
        </w:rPr>
        <w:t xml:space="preserve"> </w:t>
      </w:r>
      <w:r w:rsidR="006512DA"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="006512DA"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 w:rsidR="006512DA">
        <w:rPr>
          <w:rFonts w:ascii="Times New Roman" w:hAnsi="Times New Roman" w:cs="Times New Roman"/>
          <w:sz w:val="24"/>
          <w:szCs w:val="24"/>
        </w:rPr>
        <w:t>.</w:t>
      </w:r>
    </w:p>
    <w:p w:rsidR="004D3907" w:rsidRDefault="004D3907" w:rsidP="004D3907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D3907">
        <w:rPr>
          <w:rFonts w:ascii="Times New Roman" w:hAnsi="Times New Roman" w:cs="Times New Roman"/>
          <w:b/>
          <w:bCs/>
          <w:sz w:val="24"/>
          <w:szCs w:val="24"/>
        </w:rPr>
        <w:t>Факторы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D3907" w:rsidRPr="004D3907" w:rsidRDefault="004D3907" w:rsidP="004D39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4D3907">
        <w:rPr>
          <w:rFonts w:ascii="Times New Roman" w:hAnsi="Times New Roman" w:cs="Times New Roman"/>
          <w:b/>
          <w:bCs/>
          <w:sz w:val="24"/>
          <w:szCs w:val="24"/>
        </w:rPr>
        <w:t>Системообразующий фактор</w:t>
      </w:r>
      <w:r w:rsidRPr="004D3907">
        <w:rPr>
          <w:rFonts w:ascii="Times New Roman" w:hAnsi="Times New Roman" w:cs="Times New Roman"/>
          <w:sz w:val="24"/>
          <w:szCs w:val="24"/>
        </w:rPr>
        <w:t> — </w:t>
      </w:r>
      <w:r w:rsidRPr="004D3907">
        <w:rPr>
          <w:rFonts w:ascii="Times New Roman" w:hAnsi="Times New Roman" w:cs="Times New Roman"/>
          <w:b/>
          <w:bCs/>
          <w:sz w:val="24"/>
          <w:szCs w:val="24"/>
        </w:rPr>
        <w:t>цель совместной деятельности педагогов и учащихся</w:t>
      </w:r>
      <w:r w:rsidRPr="004D3907">
        <w:rPr>
          <w:rFonts w:ascii="Times New Roman" w:hAnsi="Times New Roman" w:cs="Times New Roman"/>
          <w:sz w:val="24"/>
          <w:szCs w:val="24"/>
        </w:rPr>
        <w:t xml:space="preserve">. Например, цель образовательного учреждения — обеспечение высокого качества образования на основе целевых программ обучения, привлечения высококвалифицированных преподавателей, применения инновационных технологий обучения. Общая цель детализируется в частных целях, сформулированных по отдельным направлениям учебно-воспитательной работы.  </w:t>
      </w:r>
    </w:p>
    <w:p w:rsidR="004D3907" w:rsidRPr="004D3907" w:rsidRDefault="004D3907" w:rsidP="004D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4D3907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  <w:r w:rsidRPr="004D3907">
        <w:rPr>
          <w:rFonts w:ascii="Times New Roman" w:hAnsi="Times New Roman" w:cs="Times New Roman"/>
          <w:sz w:val="24"/>
          <w:szCs w:val="24"/>
        </w:rPr>
        <w:t xml:space="preserve"> функционирования определяются совокупностью критериев, обеспечивающих определение уровня воспитанности и </w:t>
      </w:r>
      <w:proofErr w:type="spellStart"/>
      <w:r w:rsidRPr="004D3907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4D3907">
        <w:rPr>
          <w:rFonts w:ascii="Times New Roman" w:hAnsi="Times New Roman" w:cs="Times New Roman"/>
          <w:sz w:val="24"/>
          <w:szCs w:val="24"/>
        </w:rPr>
        <w:t xml:space="preserve"> как отдельных учащихся, так и ученических коллективов в целом. Наличие обоснованной системы критериев позволяет соотнести принятую цель деятельности с её фактическим состоянием, определить пути коррекции деятельности преподавателей. </w:t>
      </w:r>
    </w:p>
    <w:p w:rsidR="004D3907" w:rsidRDefault="004D3907" w:rsidP="004D390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D3907" w:rsidRPr="004D3907" w:rsidRDefault="004D3907" w:rsidP="004D390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D3907">
        <w:rPr>
          <w:rFonts w:ascii="Times New Roman" w:hAnsi="Times New Roman" w:cs="Times New Roman"/>
          <w:b/>
          <w:bCs/>
          <w:sz w:val="24"/>
          <w:szCs w:val="24"/>
        </w:rPr>
        <w:t>Условия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D3907" w:rsidRPr="004D3907" w:rsidRDefault="004D3907" w:rsidP="004D390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4D3907">
        <w:rPr>
          <w:rFonts w:ascii="Times New Roman" w:hAnsi="Times New Roman" w:cs="Times New Roman"/>
          <w:b/>
          <w:bCs/>
          <w:sz w:val="24"/>
          <w:szCs w:val="24"/>
        </w:rPr>
        <w:t>Социально-педагогические условия</w:t>
      </w:r>
      <w:r w:rsidRPr="004D3907">
        <w:rPr>
          <w:rFonts w:ascii="Times New Roman" w:hAnsi="Times New Roman" w:cs="Times New Roman"/>
          <w:sz w:val="24"/>
          <w:szCs w:val="24"/>
        </w:rPr>
        <w:t> — устойчивые обстоятельства, определяющие состояние и развитие системы. Выделяют две группы условий:</w:t>
      </w:r>
    </w:p>
    <w:p w:rsidR="004D3907" w:rsidRPr="004D3907" w:rsidRDefault="004D3907" w:rsidP="004D390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D3907">
        <w:rPr>
          <w:rFonts w:ascii="Times New Roman" w:hAnsi="Times New Roman" w:cs="Times New Roman"/>
          <w:b/>
          <w:bCs/>
          <w:sz w:val="24"/>
          <w:szCs w:val="24"/>
        </w:rPr>
        <w:t>Общие</w:t>
      </w:r>
      <w:r w:rsidRPr="004D3907">
        <w:rPr>
          <w:rFonts w:ascii="Times New Roman" w:hAnsi="Times New Roman" w:cs="Times New Roman"/>
          <w:sz w:val="24"/>
          <w:szCs w:val="24"/>
        </w:rPr>
        <w:t> — социальные, экономические, культурные, национальные, географические условия.</w:t>
      </w:r>
    </w:p>
    <w:p w:rsidR="004D3907" w:rsidRDefault="004D3907" w:rsidP="004D390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D3907">
        <w:rPr>
          <w:rFonts w:ascii="Times New Roman" w:hAnsi="Times New Roman" w:cs="Times New Roman"/>
          <w:b/>
          <w:bCs/>
          <w:sz w:val="24"/>
          <w:szCs w:val="24"/>
        </w:rPr>
        <w:t>Специфические</w:t>
      </w:r>
      <w:r w:rsidRPr="004D3907">
        <w:rPr>
          <w:rFonts w:ascii="Times New Roman" w:hAnsi="Times New Roman" w:cs="Times New Roman"/>
          <w:sz w:val="24"/>
          <w:szCs w:val="24"/>
        </w:rPr>
        <w:t> — особенности социально-демографического состава учащихся, местонахождение учебного заведения (городская или сельская местность), материальные возможности учреждения, воспитательные возможности окружающей среды.</w:t>
      </w:r>
    </w:p>
    <w:p w:rsidR="004D3907" w:rsidRPr="004D3907" w:rsidRDefault="004D3907" w:rsidP="004D390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4D3907">
        <w:rPr>
          <w:rFonts w:ascii="Times New Roman" w:hAnsi="Times New Roman" w:cs="Times New Roman"/>
          <w:b/>
          <w:bCs/>
          <w:sz w:val="24"/>
          <w:szCs w:val="24"/>
        </w:rPr>
        <w:t>Временные условия</w:t>
      </w:r>
      <w:r w:rsidRPr="004D3907">
        <w:rPr>
          <w:rFonts w:ascii="Times New Roman" w:hAnsi="Times New Roman" w:cs="Times New Roman"/>
          <w:sz w:val="24"/>
          <w:szCs w:val="24"/>
        </w:rPr>
        <w:t xml:space="preserve"> — складываются из взаимосвязанных периодов, обусловленных особенностями возрастного, индивидуально-психологического развития учащихся. Например, в общеобразовательной школе выделяют три взаимосвязанных периода: начальное общее (I–III (IV) классы), основное общее (IV (V)–IX классы), среднее (полное) общее образование (X (XI) классы). Каждая ступень решает свои специфические задачи, но общая направленность деятельности подчинена основной цели — развитию личности школьника.  </w:t>
      </w:r>
    </w:p>
    <w:p w:rsidR="004D3907" w:rsidRPr="004D3907" w:rsidRDefault="004D3907" w:rsidP="004D3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907">
        <w:rPr>
          <w:rFonts w:ascii="Times New Roman" w:hAnsi="Times New Roman" w:cs="Times New Roman"/>
          <w:b/>
          <w:bCs/>
          <w:sz w:val="24"/>
          <w:szCs w:val="24"/>
        </w:rPr>
        <w:t>Также к условиям функционирования</w:t>
      </w:r>
      <w:r w:rsidRPr="004D3907">
        <w:rPr>
          <w:rFonts w:ascii="Times New Roman" w:hAnsi="Times New Roman" w:cs="Times New Roman"/>
          <w:sz w:val="24"/>
          <w:szCs w:val="24"/>
        </w:rPr>
        <w:t> относят </w:t>
      </w:r>
      <w:r w:rsidRPr="004D3907">
        <w:rPr>
          <w:rFonts w:ascii="Times New Roman" w:hAnsi="Times New Roman" w:cs="Times New Roman"/>
          <w:b/>
          <w:bCs/>
          <w:sz w:val="24"/>
          <w:szCs w:val="24"/>
        </w:rPr>
        <w:t>принципы системного подхода</w:t>
      </w:r>
      <w:r w:rsidRPr="004D3907">
        <w:rPr>
          <w:rFonts w:ascii="Times New Roman" w:hAnsi="Times New Roman" w:cs="Times New Roman"/>
          <w:sz w:val="24"/>
          <w:szCs w:val="24"/>
        </w:rPr>
        <w:t xml:space="preserve">: целостность, структурность, функциональность, </w:t>
      </w:r>
      <w:proofErr w:type="spellStart"/>
      <w:r w:rsidRPr="004D3907">
        <w:rPr>
          <w:rFonts w:ascii="Times New Roman" w:hAnsi="Times New Roman" w:cs="Times New Roman"/>
          <w:sz w:val="24"/>
          <w:szCs w:val="24"/>
        </w:rPr>
        <w:t>интегративность</w:t>
      </w:r>
      <w:proofErr w:type="spellEnd"/>
      <w:r w:rsidRPr="004D3907">
        <w:rPr>
          <w:rFonts w:ascii="Times New Roman" w:hAnsi="Times New Roman" w:cs="Times New Roman"/>
          <w:sz w:val="24"/>
          <w:szCs w:val="24"/>
        </w:rPr>
        <w:t xml:space="preserve">.  </w:t>
      </w:r>
    </w:p>
    <w:p w:rsidR="004D3907" w:rsidRPr="004D3907" w:rsidRDefault="004D3907" w:rsidP="004D3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907">
        <w:rPr>
          <w:rFonts w:ascii="Times New Roman" w:hAnsi="Times New Roman" w:cs="Times New Roman"/>
          <w:b/>
          <w:bCs/>
          <w:sz w:val="24"/>
          <w:szCs w:val="24"/>
        </w:rPr>
        <w:t>Важно</w:t>
      </w:r>
      <w:r w:rsidRPr="004D3907">
        <w:rPr>
          <w:rFonts w:ascii="Times New Roman" w:hAnsi="Times New Roman" w:cs="Times New Roman"/>
          <w:sz w:val="24"/>
          <w:szCs w:val="24"/>
        </w:rPr>
        <w:t>: каждый фактор и условие должны быть постоянно в поле зрения организаторов и руководителей педагогической системы. Необходимо тонкой и своевременной корректировки каждого компонента в зависимости от целей деятельности образовательного учреждения. </w:t>
      </w:r>
    </w:p>
    <w:p w:rsidR="006512DA" w:rsidRDefault="006512DA" w:rsidP="00591332">
      <w:pPr>
        <w:rPr>
          <w:rFonts w:ascii="Times New Roman" w:hAnsi="Times New Roman" w:cs="Times New Roman"/>
          <w:sz w:val="24"/>
          <w:szCs w:val="24"/>
        </w:rPr>
      </w:pPr>
    </w:p>
    <w:p w:rsidR="00591332" w:rsidRPr="006512DA" w:rsidRDefault="00591332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DA">
        <w:rPr>
          <w:rFonts w:ascii="Times New Roman" w:hAnsi="Times New Roman" w:cs="Times New Roman"/>
          <w:b/>
          <w:sz w:val="24"/>
          <w:szCs w:val="24"/>
        </w:rPr>
        <w:t>Самостоятельная работа №9 Структурные и функциональные компоненты управления образовательной органи</w:t>
      </w:r>
      <w:r w:rsidR="006512DA" w:rsidRPr="006512DA">
        <w:rPr>
          <w:rFonts w:ascii="Times New Roman" w:hAnsi="Times New Roman" w:cs="Times New Roman"/>
          <w:b/>
          <w:sz w:val="24"/>
          <w:szCs w:val="24"/>
        </w:rPr>
        <w:t>зацией</w:t>
      </w:r>
      <w:r w:rsidRPr="006512DA">
        <w:rPr>
          <w:rFonts w:ascii="Times New Roman" w:hAnsi="Times New Roman" w:cs="Times New Roman"/>
          <w:b/>
          <w:sz w:val="24"/>
          <w:szCs w:val="24"/>
        </w:rPr>
        <w:t>.</w:t>
      </w:r>
    </w:p>
    <w:p w:rsidR="00BC2CE6" w:rsidRDefault="00591332" w:rsidP="00BC2C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6512DA" w:rsidRPr="00651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332" w:rsidRDefault="00BC2CE6" w:rsidP="00BC2C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12DA"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="006512DA"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2CE6" w:rsidRDefault="00BC2CE6" w:rsidP="00BC2C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используя примерную схему, выполните свою схему своего образовательного учреждения.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CE6">
        <w:rPr>
          <w:rFonts w:ascii="Times New Roman" w:hAnsi="Times New Roman" w:cs="Times New Roman"/>
          <w:bCs/>
          <w:sz w:val="24"/>
          <w:szCs w:val="24"/>
        </w:rPr>
        <w:t> </w:t>
      </w:r>
      <w:r w:rsidRPr="00BC2CE6">
        <w:rPr>
          <w:rFonts w:ascii="Times New Roman" w:hAnsi="Times New Roman" w:cs="Times New Roman"/>
          <w:b/>
          <w:bCs/>
          <w:sz w:val="24"/>
          <w:szCs w:val="24"/>
        </w:rPr>
        <w:t>Понятие управления образовательным учреждением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Современная педагогическая наука и практика стремятся осмыслить целостный педагогический процесс с позиций науки управления, придать ему строгий научно обоснованный характер. Справедливо утверждение многих отечественных и зарубежных исследователей о том, что управление реально и необходимо не только в области технических, производственных процессов, но и в сфере сложных социальных систем, в том числе педагогических.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Термин «управление» появился в науке и практике не так давно. Понятие «управление» происходит от древнеанглийского «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manage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>», которое произошло от латинского слова «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манус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>», что означает «рука». С понятием «управление» в педагогическом менеджменте применяется слово «руководство». В современной науке и практике эти понятия выступают как идентичные, взаимозаменяемые.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 условиях формирующихся рыночных отношений профессиональные образовательные учреждения (ПОУ) получили большую самостоятельность, которая проявилась в передаче им части основных полномочий с верхних уровней управления. Они получили право осуществлять выбор типа учреждения, специализации образования с учетом спроса и предложения на образовательные услуги, отбор и формирование нового содержания образования, формирование новых организационных структур и механизмов управления; проводить опытно-экспериментальную работу по новым педагогическим технологиям обучения и воспитания. При этом в процессе развития и последующей аттестации стал возможным переход образовательного учреждения в новый статус – профессионального лицея, колледжа, центра непрерывного профессионального образования, интегрированного учебного комплекса.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Современная педагогическая наука и практика стремятся осмыслить целостный педагогический процесс с позиций науки управления, придать ему строгий научно обоснованный характер.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2CE6">
        <w:rPr>
          <w:rFonts w:ascii="Times New Roman" w:hAnsi="Times New Roman" w:cs="Times New Roman"/>
          <w:sz w:val="24"/>
          <w:szCs w:val="24"/>
        </w:rPr>
        <w:t>Под управлением понимаются деятельность, направленная на выработку решений, организацию, контроль, регулирование объекта управления в соответствии с заданной целью, анализ и подведение итогов на основе достоверной информации; функция организованных систем различной природы, обеспечивающая сохранение их определенной структуры, поддержание режима деятельности, реализации их программы и целей.</w:t>
      </w:r>
      <w:proofErr w:type="gramEnd"/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Объектами управления могут быть биологические, технические, социальные системы. Одной из разновидностей социальных систем является система образования, функционирующая в масштабе страны, края, области, города или района.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Основная цель управления – эффективное и планомерное использование сил, средств, времени, людских ресурсов для достижения оптимального результата, а также совершенствование процесса принятия решений теми, кого они непосредственно затрагивают.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Сущность управления образованием заключается в поддержании целенаправленности и организованности учебно-воспитательных процессов в системе образования.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Подчиняясь общим закономерностям социального управления, управление образованием имеет специфические особенности, заключающиеся в способах постановки и достижения социально значимых целей в конкретных условиях.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Управление внутри образовательного заведения представляет собой целенаправленное, сознательное взаимодействие участников педагогического процесса как изучения объективных закономерностей этого процесса для достижения оптимального результата.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Егообъектом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> являются учебно-воспитательные процессы и обеспечивающие их программно-методические, кадровые, материально-технические, нормативно-правовые, социальные условия.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Субъектами управления системой образования в данном случае выступают Министерство образования Российской Федерации, управления образования края, области или города, а также районные отделы образования.</w:t>
      </w:r>
      <w:r w:rsidRPr="00BC2CE6">
        <w:rPr>
          <w:rFonts w:ascii="Times New Roman" w:hAnsi="Times New Roman" w:cs="Times New Roman"/>
          <w:sz w:val="24"/>
          <w:szCs w:val="24"/>
        </w:rPr>
        <w:br/>
        <w:t xml:space="preserve">Общеобразовательная школа как сложная динамическая социальная система выступает объектом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Внутришкольное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 xml:space="preserve"> управление представляет собой целенаправленное, сознательное взаимодействие участников целостного педагогического процесса на основе познания его объективных закономерностей с целью достижения оптимального результата.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Одна из отличительных особенностей современной системы образования — переход </w:t>
      </w:r>
      <w:proofErr w:type="gramStart"/>
      <w:r w:rsidRPr="00BC2CE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C2CE6">
        <w:rPr>
          <w:rFonts w:ascii="Times New Roman" w:hAnsi="Times New Roman" w:cs="Times New Roman"/>
          <w:sz w:val="24"/>
          <w:szCs w:val="24"/>
        </w:rPr>
        <w:t xml:space="preserve"> государственного к государственно-общественному управлению образованием. Основная идея государственно-общественного управления образованием состоит в том, чтобы объединить усилия государства и общества в решении проблем образования, предоставить учителям, учащимся, родителям больше прав и свобод в выборе содержания, форм и методов организации учебного процесса, в выборе различных типов образовательных учреждений.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Ориентация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 xml:space="preserve"> управления </w:t>
      </w:r>
      <w:proofErr w:type="gramStart"/>
      <w:r w:rsidRPr="00BC2CE6">
        <w:rPr>
          <w:rFonts w:ascii="Times New Roman" w:hAnsi="Times New Roman" w:cs="Times New Roman"/>
          <w:sz w:val="24"/>
          <w:szCs w:val="24"/>
        </w:rPr>
        <w:t>предполагает</w:t>
      </w:r>
      <w:proofErr w:type="gramEnd"/>
      <w:r w:rsidRPr="00BC2CE6">
        <w:rPr>
          <w:rFonts w:ascii="Times New Roman" w:hAnsi="Times New Roman" w:cs="Times New Roman"/>
          <w:sz w:val="24"/>
          <w:szCs w:val="24"/>
        </w:rPr>
        <w:t xml:space="preserve"> прежде всего развитие самодеятельности и инициативы руководителей, учителей, учащихся и родителей.</w:t>
      </w:r>
    </w:p>
    <w:p w:rsid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CE6">
        <w:rPr>
          <w:rFonts w:ascii="Times New Roman" w:hAnsi="Times New Roman" w:cs="Times New Roman"/>
          <w:b/>
          <w:bCs/>
          <w:sz w:val="24"/>
          <w:szCs w:val="24"/>
        </w:rPr>
        <w:t>Функции управления образовательным учреждением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 современной теории управления особое место занимает системный подход, который учитывает сложный характер объекта управления (образования), взаимодействия его составляющих и динамику образовательных процессов. Системный подход предполагает сознательное и планомерное управление. Устанавливаются связи между сферами управления, выдвигается главная цель, затем в соответствии с ней формулируются частные промежуточные цели, ставятся задачи, продумываются пути и сроки их решения, расставляются силы, выделяются средства, осуществляется контроль. Схематично системный подход можно представить в виде следующей цепочки: цель — ресурсы — план — решение — реализация — контроль — коррекция и совершенствование (М. Л. Портнов).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Функциями системного управления являются: анализ, целеполагание, планирование, организация, регулирование и контроль.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Анализ состояния практики образования проводится в соотнесении с критериями, система которых может быть представлена как идеальная модель результата работы школы или класса. Обычно такая модель оформляется в виде концепции работы школы. Для анализа состояния дел в классе достаточно иметь критерии, представленные в нормативных документах по актуальным педагогическим проблемам.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2CE6">
        <w:rPr>
          <w:rFonts w:ascii="Times New Roman" w:hAnsi="Times New Roman" w:cs="Times New Roman"/>
          <w:sz w:val="24"/>
          <w:szCs w:val="24"/>
        </w:rPr>
        <w:t>Логика анализа: вначале выявляются особенности социального окружения школы; далее характеризуются «потребители» его услуг (контингент обучающихся) и определяются характерные именно для этого состава детей проблемы; сопоставление этих проблем с организационно-педагогическими, кадровыми и финансово-материальными условиями для их решения становится основанием для определения приоритетов и целевых установок в деятельности школы.</w:t>
      </w:r>
      <w:proofErr w:type="gramEnd"/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Организационно-педагогические условия могут быть проанализированы по следующим направлениям: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• Каковы профиль и направления работы образовательного учреждения (школы, гимназии, лицея), в каких кружках, секциях, профильных курсах и классах реализуется эта направленность? Какова наполняемость профильных коллективов?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• Какие проводятся традиционные мероприятия, какова их посещаемость? Каким образом организована досуговая деятельность учащихся?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• Каково кадровое обеспечение этой работы (какие педагоги работают постоянно, какие — по совместительству или на добровольных началах, каковы их квалификация и профессиональный уровень, есть ли волонтеры)?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• Какие проведены мероприятия по повышению профессиональной компетентности педагогов (в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>. — общественников), их результативность?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• Каков характер сложившихся в учреждении взаимоотношений (между учащимися, между учащимися и педагогами, между педагогами и родителями, между педагогами)? Есть ли враждующие группировки? Какова острота их противостояния?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Цели работы школы, класса не могут вытекать только из </w:t>
      </w:r>
      <w:proofErr w:type="gramStart"/>
      <w:r w:rsidRPr="00BC2CE6">
        <w:rPr>
          <w:rFonts w:ascii="Times New Roman" w:hAnsi="Times New Roman" w:cs="Times New Roman"/>
          <w:sz w:val="24"/>
          <w:szCs w:val="24"/>
        </w:rPr>
        <w:t>нормативных</w:t>
      </w:r>
      <w:proofErr w:type="gramEnd"/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документов. Основой для целеполагания становится проделанный ранее анализ.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Цели работы школы на предстоящий период должны представлять систему предполагаемых изменений в состоянии практики образования (в образовательном процессе и его участниках).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При постановке целей следует ответить на следующие вопросы: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Каких изменений следует достичь в развитии детей и в развитии условий для работы с ними за предстоящий период?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Почему именно эти цели актуальны на ближайшее будущее?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Чем обоснована реальность этих целей?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План работы является основой результативности в достижении намеченных целей. Планирование — подготовительный этап каждого управленческого цикла, поэтому ему отводится одно из важных мест в системе управления школой. Обоснованный конкретный план — один из показателей научной организации и управления школой.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Разработать план — это значит предусмотреть определенную систему действий по достижению намеченных целей. План должен быть кратким, четким и ясным. По форме планирование может быть текстовым, графическим и смешанным (текстовым и графическим). В практике работы школ выделяют следующие виды планов: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перспективный план работы школы (или программа деятельности);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план организационной, методической и внеклассной работы на четверть или месяц (чаще всего это графический план);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план-график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 xml:space="preserve"> контроля (на четверть);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оперативный (рабочий) план подготовки и проведения дела.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Перспективное планирование обычно оформляется в виде программы деятельности или программы развития учреждения с выделением этапов достижения намеченных целей. Годовой план разрабатывается на учебный год (с 1 сентября по 31 августа следующего календарного года, включая летнюю работу и подготовку школы к новому учебному году).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2CE6">
        <w:rPr>
          <w:rFonts w:ascii="Times New Roman" w:hAnsi="Times New Roman" w:cs="Times New Roman"/>
          <w:sz w:val="24"/>
          <w:szCs w:val="24"/>
        </w:rPr>
        <w:t>Перспективный план не должен быть слишком детальным, его задача — наметить важнейшие ориентиры, главные вехи развития школы (количество классов, примерную потребность в педагогах, график и направления повышения их квалификации, материальное обеспечение и благоустройство школы, пути привлечения средств на ее развитие) на предстоящий относительно длительный (не менее трех лет) период.</w:t>
      </w:r>
      <w:proofErr w:type="gramEnd"/>
      <w:r w:rsidRPr="00BC2CE6">
        <w:rPr>
          <w:rFonts w:ascii="Times New Roman" w:hAnsi="Times New Roman" w:cs="Times New Roman"/>
          <w:sz w:val="24"/>
          <w:szCs w:val="24"/>
        </w:rPr>
        <w:t xml:space="preserve"> Вариативность плана работы — предпосылка конструктивности отношений, которые будут складываться в процессе его реализации.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План работы школы на учебный год, кроме аналитической части и определения целей, может быть представлен следующими разделами.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Режим работы школы — время работы, расписание кружков и секций, повторяющиеся виды деятельности. Наряду с расписанием уроков и других занятий режим задает ритмичность, увеличивает предпосылки для реализации основных направлений деятельности учреждения и достижения выделенных целей. Вместе с тем выделение этого раздела позволяет сократить следующий раздел, сделать его проще и понятнее.</w:t>
      </w:r>
    </w:p>
    <w:p w:rsidR="00BC2CE6" w:rsidRPr="007906DE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06DE">
        <w:rPr>
          <w:rFonts w:ascii="Times New Roman" w:hAnsi="Times New Roman" w:cs="Times New Roman"/>
          <w:b/>
          <w:bCs/>
          <w:sz w:val="24"/>
          <w:szCs w:val="24"/>
        </w:rPr>
        <w:t>Организация и руководство образовательным учреждением в современных условиях</w:t>
      </w:r>
      <w:r w:rsidR="007906D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C2CE6" w:rsidRPr="007906DE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06DE">
        <w:rPr>
          <w:rFonts w:ascii="Times New Roman" w:hAnsi="Times New Roman" w:cs="Times New Roman"/>
          <w:b/>
          <w:bCs/>
          <w:sz w:val="24"/>
          <w:szCs w:val="24"/>
        </w:rPr>
        <w:t>Личностные качества и стиль управления современного руководителя</w:t>
      </w:r>
      <w:r w:rsidR="007906D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Особое место в теории управления и организации занимает проблема руководства. Традиционно под Успех управления образовательным учреждением во многом обусловлен личностными, индивидуальными и субъектными качествами его руководителя, что выражается в понятии «управленческая культура руководителя». Напомним, что культуру можно рассматривать как универсальную характеристику деятельности в единстве двух ее аспектов — результативного и процессуального. Это положение важно для понимания управленческой культуры руководителя образовательного учреждения.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Управленческая культура руководителя образовательного учреждения характеризует ценностные установки руководителя и уровень реализации им функций управления образовательным учреждением.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Модель управленческой культуры руководителя образовательного учреждения включает три блока, каждый из которых содержит, в свою очередь, определенную совокупность компонентов управленческой культуры: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1. Формы взаимодействия, этикет. Этот блок внешних видимых элементов культуры обеспечивает соответствие поведения руководителя нормам, принятым в обществе и в субкультуре работников образования, а потому соответствует аспекту личности. </w:t>
      </w:r>
      <w:proofErr w:type="gramStart"/>
      <w:r w:rsidRPr="00BC2CE6">
        <w:rPr>
          <w:rFonts w:ascii="Times New Roman" w:hAnsi="Times New Roman" w:cs="Times New Roman"/>
          <w:sz w:val="24"/>
          <w:szCs w:val="24"/>
        </w:rPr>
        <w:t>В данный блок входят: внешний вид (стилевое единство, аккуратность, сдержанность, умение двигаться); речь (грамматическая правильность, логика изложения, лексическое богатство, владение техникой речи) и элементы невербального общения (мимика, жесты); соблюдение правил поведения, принятых в обществе, и специфических правил, принятых в среде педагогов и в конкретном образовательном учреждении.</w:t>
      </w:r>
      <w:proofErr w:type="gramEnd"/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2. Поведение и способы взаимодействия в деятельности. Поскольку этот блок выражает неповторимый стиль профессиональной деятельности руководителя образовательного учреждения, он соотносится с аспектом индивидуальности. Данный блок включает такие компоненты, как: способы предъявления требований; методы принятия управленческих решений (в том числе в условиях дефицита времени); умение организовать работу в команде (функциональной группе), в том числе умение делегировать полномочия; владение современными технологиями организации управленческого труда, эффективными приемами работы; корректное применение методов мотивации и стимулирования (различных видов поощрений и наказаний) на основе четких критериев и показателей оценки труда подчиненных; способы разрешения конфликтов; культура общения (умение слушать и слышать собеседника, задавить вопросы, устанавливать контакты, понимать другого человека, видеть и правильно интерпретировать реакцию людей, адекватно передавать свое отношение по поводу чего-либо, учитывать в общении культурную принадлежность и индивидуальные особенности собеседника, ориентироваться в ситуации общения, регулировать характер и продолжительность общения в отдельных ситуациях);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самоменеджмент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 xml:space="preserve"> (организация рабочего места, оптимальное распределение рабочего времени, правильное чередование труда и отдыха, использование в работе технических средств, умение работать с документами).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Исследователи выделяют следующие способы принятия управленческих решений: автократический («Мы поступим так»); бюрократический («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Необходимооступить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 xml:space="preserve"> так»); технократический («Лучше поступить так»); демократический («Как нам поступить?»). Выбор руководителем того или иного способа зависит как от его ценностных установок, так и от конкретной ситуации. Принятие управленческих решений предполагает умение решать как стандартные, рутинные задачи, так и нестандартные, для чего необходима способность к выявлению и формулированию проблем.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Современные технологии организации управленческого труда чрезвычайно многообразны. Наиболее перспективными среди них являются гуманитарные технологии. В рамках гуманитарных технологий разрабатывается множество проблем: ориентация на эмоциональные потребности подчиненных, учет их творческого потенциала, создание целостной культуры образовательного учреждения (от предметно-пространственной среды до психологического климата), организация рабочего места руководителя.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3. Ценности и смыслы профессиональной деятельности. Этот блок представляет собой ядро управленческой культуры руководителя, определяющее как способы его деятельности, так и формы поведения, и соответствует аспекту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субъектности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>. Он предполагает: наличие концепции образовательного учреждения;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2CE6">
        <w:rPr>
          <w:rFonts w:ascii="Times New Roman" w:hAnsi="Times New Roman" w:cs="Times New Roman"/>
          <w:sz w:val="24"/>
          <w:szCs w:val="24"/>
        </w:rPr>
        <w:t>ценностные ориентации (общие и в сфере образования) и основанные на них суждения (правильно — ошибочно, справедливо — неэтично, гуманно — негуманно);</w:t>
      </w:r>
      <w:proofErr w:type="gramEnd"/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2CE6">
        <w:rPr>
          <w:rFonts w:ascii="Times New Roman" w:hAnsi="Times New Roman" w:cs="Times New Roman"/>
          <w:sz w:val="24"/>
          <w:szCs w:val="24"/>
        </w:rPr>
        <w:t xml:space="preserve">культуру мышления (логика, критичность,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прогностичность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 xml:space="preserve"> — в том числе способность предвидеть возможные ошибки, самостоятельность, широта, гибкость, активность, быстрота);</w:t>
      </w:r>
      <w:proofErr w:type="gramEnd"/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творчество и системность в деятельности;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способность воспринимать нужды сотрудников, уважение их достоинства, заботу о творческом развитии каждого члена педагогического коллектива;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задача руководителя — старается сделать так, чтобы работа для педагогов и сотрудников была источником удовлетворения и воодушевленности.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Системность предполагает наличие в деятельности всех необходимых элементов (цель, средства, процесс, результат), определяемых функциями управленческой деятельности, устойчивых связей между ними, позволяющих выстраивать все эти элементы в определенной логике, способность выделять ключевые (стратегические) проблемы и сосредоточиваться на главном, а не </w:t>
      </w:r>
      <w:proofErr w:type="gramStart"/>
      <w:r w:rsidRPr="00BC2CE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C2CE6">
        <w:rPr>
          <w:rFonts w:ascii="Times New Roman" w:hAnsi="Times New Roman" w:cs="Times New Roman"/>
          <w:sz w:val="24"/>
          <w:szCs w:val="24"/>
        </w:rPr>
        <w:t xml:space="preserve"> срочном. Гуманитарность можно рассматривать в качестве системообразующего принципа, который лежит в основе формирования управленческой культуры руководителя образовательного учреждения. Рассматриваемая как самостоятельная ценность, гуманитарность определяет методы его деятельности и формы взаимодействия с педагогами, сотрудниками, учащимися.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Важной составляющей управленческой культуры руководителя образовательного учреждения является осознание необходимости развития управленческих и педагогических способностей и стремление к самосовершенствованию.</w:t>
      </w:r>
    </w:p>
    <w:p w:rsidR="00BC2CE6" w:rsidRPr="007906DE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06DE">
        <w:rPr>
          <w:rFonts w:ascii="Times New Roman" w:hAnsi="Times New Roman" w:cs="Times New Roman"/>
          <w:b/>
          <w:bCs/>
          <w:sz w:val="24"/>
          <w:szCs w:val="24"/>
        </w:rPr>
        <w:t>Кадровая политика образовательного учреждения на современном этапе</w:t>
      </w:r>
      <w:r w:rsidR="007906D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Сегодня, когда статус учителя, педагога имеет очень низкий социальный уровень при руководстве образовательным учреждением остро стоит проблема привлечения и удержания квалифицированных кадров. Ограниченность материальных и социальных гарантий от государства не позволяет ограничиться одной печальной констатацией этой проблемы. Руководитель образовательного учреждения вынужден самостоятельно искать пути для ее решения, не только оперируя средствами из директорского фонда, но и создавая собственную систему корпоративных стимулов, льгот, стратегий успеха, в том числе заботясь о морально-психологических и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валеологических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 xml:space="preserve"> факторах стабильности школьного коллектива.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 итоге менеджер образовательного учреждения должен уметь: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формировать команду единомышленников (растить школу как корпорацию);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обеспечивать оптимальные условия для самореализации детей и взрослых;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стимулировать творческую деятельность, поддерживать инициативу;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делегировать полномочия, развивать формы самоуправления, общественного контроля, попечительства;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привлекать и грамотно использовать дополнительные источники и способы финансирования;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задействовать новые социальные ресурсы в кадровой политике;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выстраивать собственные отношения с другими субъектами социальной системы;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заботиться о создании имиджа и поддержании социального статуса школы;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внедрять высокие технологии в управленческие процессы.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Современный руководитель школы - это не администратор, который умеет давать распоряжения и нагоняи + доводить до сведения точку зрения вышестоящего начальства. Это, скорее, дирижер в оркестре, где каждый играет свою партию. При таком подходе к управлению исчезает вертикальная модель, жесткая система должностей - появляется диапазон новых компетенций, свобода маневра, осознанность и согласованность действий. Значит, возникает мощный ресурс развития корпоративной культуры. Передовые школы могут стать "островками" корпоративного духа, с которых и начнется реальное становление российской системы образования как духовной общности и стратегического партнерства.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 системе образования меняется представление о профессионализме. Как и многие современные предприятия, школа сегодня предпочитает не узкого специалиста-исполнителя, знающего свой предмет "от и до", а педагога, способного решать междисциплинарные задачи и регулировать человеческие отношения, активного коммуникатора, обладающего целым набором ключевых компетенций. Каждый сотрудник представляет свою фирму; каждый учитель участвует в строительстве школьного мира.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Тем самым конкурсные условия для приема на работу в образовательные учреждения принципиально меняются, выдвигаются иные требования, среди которых не последнюю роль играют способность продуктивно общаться, готовность самосовершенствоваться, инициативность и умение работать в команде.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Разумеется, эти качества нуждаются в стимуляции и поддержке. Современный руководитель образовательного учреждения должен иметь в своем арсенале ряд мер, гарантирующих работникам корпоративную поддержку, сформировав так называемый "социальный портфель педагога". Социальный портфель может состоять из двух частей. Первая включает различные льготы и компенсационные выплаты, дотации и т.п. Например: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Доступ в интернет и электронная почта;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Доступ к корпоративным информационным ресурсам учреждения;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Обучение работе на компьютере и др.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Вторая часть предполагает оптимизацию условий труда: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поддержка инициатив (научно-методическая, организационная и финансовая);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проведение учебных и методических семинаров, практикумов, тренингов;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организация процесса повышения квалификации и получения дополнительных профессиональных компетенций;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оснащение рабочего места;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обеспечение специальной литературой и др.</w:t>
      </w:r>
    </w:p>
    <w:p w:rsidR="00BC2CE6" w:rsidRPr="00BC2CE6" w:rsidRDefault="007906DE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«социального портфеля»</w:t>
      </w:r>
      <w:r w:rsidR="00BC2CE6" w:rsidRPr="00BC2CE6">
        <w:rPr>
          <w:rFonts w:ascii="Times New Roman" w:hAnsi="Times New Roman" w:cs="Times New Roman"/>
          <w:sz w:val="24"/>
          <w:szCs w:val="24"/>
        </w:rPr>
        <w:t xml:space="preserve">, необходимо выстроить систему эмоционально-психологической и </w:t>
      </w:r>
      <w:proofErr w:type="spellStart"/>
      <w:r w:rsidR="00BC2CE6" w:rsidRPr="00BC2CE6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="00BC2CE6" w:rsidRPr="00BC2CE6">
        <w:rPr>
          <w:rFonts w:ascii="Times New Roman" w:hAnsi="Times New Roman" w:cs="Times New Roman"/>
          <w:sz w:val="24"/>
          <w:szCs w:val="24"/>
        </w:rPr>
        <w:t xml:space="preserve"> поддержки педагогов и сотрудников, куда может входить: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психологическое и психотерапевтическое консультирование (индивидуальное и групповое);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экскурсионные, концертные и развлекательные программы и др.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Важными показателями стабильности школьного коллектива является уровень культуры отношений, сложившихся в школьном сообществе, и благоприя</w:t>
      </w:r>
      <w:r w:rsidR="007906DE">
        <w:rPr>
          <w:rFonts w:ascii="Times New Roman" w:hAnsi="Times New Roman" w:cs="Times New Roman"/>
          <w:sz w:val="24"/>
          <w:szCs w:val="24"/>
        </w:rPr>
        <w:t>тный психологический климат.</w:t>
      </w:r>
    </w:p>
    <w:p w:rsidR="007906DE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6DE">
        <w:rPr>
          <w:rFonts w:ascii="Times New Roman" w:hAnsi="Times New Roman" w:cs="Times New Roman"/>
          <w:b/>
          <w:sz w:val="24"/>
          <w:szCs w:val="24"/>
        </w:rPr>
        <w:t>Модернизация системы российского образования направлена на инновационное развитие образовательных учреждений</w:t>
      </w:r>
      <w:r w:rsidRPr="00BC2C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От управленческой компетентности руководителя, его способности создать команду и перевести учреждение на работу в инновационном режиме развития зависит динамика ожидаемых преобразований.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Главная забота директора: сделать так, чтобы нормальная управленческая работа воодушевляла на решение общих задач, чтобы школьные годы были неповторимыми для учителей и учащихся.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C2CE6">
        <w:rPr>
          <w:rFonts w:ascii="Times New Roman" w:hAnsi="Times New Roman" w:cs="Times New Roman"/>
          <w:sz w:val="24"/>
          <w:szCs w:val="24"/>
        </w:rPr>
        <w:t xml:space="preserve">Руководитель образовательного учреждения сегодня – организатор образовательной среды, психолог, экономист, правовед, юрист, хозяйственник, методист,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дидакт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>, стратегический менеджер.</w:t>
      </w:r>
      <w:proofErr w:type="gramEnd"/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В современных условиях успешность образовательного учреждения зависит, прежде всего, от эффективности управления, следовательно, от квалификации его руководителя.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 xml:space="preserve">Основные трудности, с которыми </w:t>
      </w:r>
      <w:proofErr w:type="gramStart"/>
      <w:r w:rsidRPr="00BC2CE6">
        <w:rPr>
          <w:rFonts w:ascii="Times New Roman" w:hAnsi="Times New Roman" w:cs="Times New Roman"/>
          <w:sz w:val="24"/>
          <w:szCs w:val="24"/>
        </w:rPr>
        <w:t>сталкивается руководитель образовательной организации в период современности связаны</w:t>
      </w:r>
      <w:proofErr w:type="gramEnd"/>
      <w:r w:rsidRPr="00BC2CE6">
        <w:rPr>
          <w:rFonts w:ascii="Times New Roman" w:hAnsi="Times New Roman" w:cs="Times New Roman"/>
          <w:sz w:val="24"/>
          <w:szCs w:val="24"/>
        </w:rPr>
        <w:t xml:space="preserve"> с переходом к нормативному и </w:t>
      </w:r>
      <w:proofErr w:type="spellStart"/>
      <w:r w:rsidRPr="00BC2CE6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BC2CE6">
        <w:rPr>
          <w:rFonts w:ascii="Times New Roman" w:hAnsi="Times New Roman" w:cs="Times New Roman"/>
          <w:sz w:val="24"/>
          <w:szCs w:val="24"/>
        </w:rPr>
        <w:t xml:space="preserve"> финансированию, постепенному установлению финансово-хозяйственной самостоятельности образовательных учреждений, усилением общественного сектора управления. Поэтому в основе всего лежит предъявление новых и повышенных требований к профессиональной подготовке руководителя образовательного учреждения и организации его труда.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Отсутствие или недостаток финансовой самостоятельности, поток периодической отчетности создают основные трудности в работе руководителей.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С одной стороны, государство приветствует рыночную активную позицию, демонстрацию лидерских качеств, умение создать инновационную команду, образовательное учреждение как культурно-образовательный центр с особым колоритом и воспитательными традициями, стремление к самостоятельности со стороны образовательных учреждений, как в реализации образовательного процесса, так и ведения хозяйственной деятельности.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Но с другой стороны, чтобы реализовать данную самостоятельность требуется недюжинный энтузиазм, ежедневное преодоление бюрократических барьеров, созданных в бюджетной системе финансирования и прочих  трудностей реальной жизни.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Кроме вопросов стратегического развития, руководитель образовательного учреждения в реальной практике обязан решать стратегические, тактические и оперативные задачи по всем направлениям деятельности образовательного учреждения ежедневно – это определено Законом РФ «Об образовании в РФ», и другими нормативно-правовыми актами, регламентирующими деятельность образовательного учреждения.</w:t>
      </w:r>
    </w:p>
    <w:p w:rsidR="00BC2CE6" w:rsidRPr="00BC2CE6" w:rsidRDefault="00BC2CE6" w:rsidP="00BC2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2CE6">
        <w:rPr>
          <w:rFonts w:ascii="Times New Roman" w:hAnsi="Times New Roman" w:cs="Times New Roman"/>
          <w:sz w:val="24"/>
          <w:szCs w:val="24"/>
        </w:rPr>
        <w:t>Образовательные учреждения сейчас переживают нелегкие времена.  И только качественно иной руководитель, способный  мыслить и действовать на уровне глобальных перемен и заглядывающий далеко в будущее способен вести свой корабль вперед и вперед, не страшась штормов, бурь и неизвестностей.</w:t>
      </w:r>
    </w:p>
    <w:p w:rsidR="00BC2CE6" w:rsidRPr="006512DA" w:rsidRDefault="00BC2CE6" w:rsidP="00591332">
      <w:pPr>
        <w:rPr>
          <w:rFonts w:ascii="Times New Roman" w:hAnsi="Times New Roman" w:cs="Times New Roman"/>
          <w:b/>
          <w:sz w:val="24"/>
          <w:szCs w:val="24"/>
        </w:rPr>
      </w:pPr>
    </w:p>
    <w:p w:rsidR="004D3907" w:rsidRDefault="004D3907" w:rsidP="006512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2061CED" wp14:editId="034A6336">
            <wp:extent cx="5940425" cy="3946057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6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907" w:rsidRDefault="004D3907" w:rsidP="006512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3907" w:rsidRPr="007906DE" w:rsidRDefault="00591332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6DE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№10  Права, обязанности и академические свободы педагогических работников в сфере профессиональной деятельности. </w:t>
      </w:r>
    </w:p>
    <w:p w:rsidR="007906DE" w:rsidRDefault="007906DE" w:rsidP="007906D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6512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3907" w:rsidRDefault="007906DE" w:rsidP="007906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7906DE" w:rsidRDefault="007906DE" w:rsidP="007906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1332" w:rsidRPr="00591332">
        <w:rPr>
          <w:rFonts w:ascii="Times New Roman" w:hAnsi="Times New Roman" w:cs="Times New Roman"/>
          <w:sz w:val="24"/>
          <w:szCs w:val="24"/>
        </w:rPr>
        <w:t xml:space="preserve">Права, обязанности и академические свободы педагогических работников в сфере профессиональной деятельности, гарантии их реализации. </w:t>
      </w:r>
    </w:p>
    <w:p w:rsidR="00591332" w:rsidRDefault="007906DE" w:rsidP="007906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91332" w:rsidRPr="00591332">
        <w:rPr>
          <w:rFonts w:ascii="Times New Roman" w:hAnsi="Times New Roman" w:cs="Times New Roman"/>
          <w:sz w:val="24"/>
          <w:szCs w:val="24"/>
        </w:rPr>
        <w:t>Ответственность педагогических работников.</w:t>
      </w:r>
    </w:p>
    <w:p w:rsidR="00591332" w:rsidRPr="00591332" w:rsidRDefault="00591332" w:rsidP="0079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6DE" w:rsidRDefault="007906DE" w:rsidP="00591332">
      <w:pPr>
        <w:rPr>
          <w:rFonts w:ascii="Times New Roman" w:hAnsi="Times New Roman" w:cs="Times New Roman"/>
          <w:sz w:val="24"/>
          <w:szCs w:val="24"/>
        </w:rPr>
      </w:pPr>
    </w:p>
    <w:p w:rsidR="007906DE" w:rsidRDefault="007906DE" w:rsidP="00591332">
      <w:pPr>
        <w:rPr>
          <w:rFonts w:ascii="Times New Roman" w:hAnsi="Times New Roman" w:cs="Times New Roman"/>
          <w:sz w:val="24"/>
          <w:szCs w:val="24"/>
        </w:rPr>
      </w:pPr>
    </w:p>
    <w:p w:rsidR="00611637" w:rsidRPr="00F60268" w:rsidRDefault="00591332" w:rsidP="007906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268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№11 </w:t>
      </w:r>
      <w:r w:rsidR="00F60268" w:rsidRPr="00F60268">
        <w:rPr>
          <w:rFonts w:ascii="Times New Roman" w:hAnsi="Times New Roman" w:cs="Times New Roman"/>
          <w:b/>
          <w:sz w:val="24"/>
          <w:szCs w:val="24"/>
        </w:rPr>
        <w:t xml:space="preserve">Анализ практических ситуаций педагогического процесса в разных видах образовательных организаций. </w:t>
      </w:r>
    </w:p>
    <w:p w:rsidR="00591332" w:rsidRDefault="00591332" w:rsidP="00591332">
      <w:pPr>
        <w:rPr>
          <w:rFonts w:ascii="Times New Roman" w:hAnsi="Times New Roman" w:cs="Times New Roman"/>
          <w:sz w:val="24"/>
          <w:szCs w:val="24"/>
        </w:rPr>
      </w:pPr>
    </w:p>
    <w:p w:rsidR="0082119D" w:rsidRDefault="00591332" w:rsidP="00591332">
      <w:pPr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6512DA" w:rsidRPr="00651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19D" w:rsidRDefault="0082119D" w:rsidP="008211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12DA"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="006512DA"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 w:rsidR="006512DA">
        <w:rPr>
          <w:rFonts w:ascii="Times New Roman" w:hAnsi="Times New Roman" w:cs="Times New Roman"/>
          <w:sz w:val="24"/>
          <w:szCs w:val="24"/>
        </w:rPr>
        <w:t>.</w:t>
      </w:r>
    </w:p>
    <w:p w:rsidR="0082119D" w:rsidRDefault="0082119D" w:rsidP="008211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60FC">
        <w:rPr>
          <w:rFonts w:ascii="Times New Roman" w:hAnsi="Times New Roman" w:cs="Times New Roman"/>
          <w:sz w:val="24"/>
          <w:szCs w:val="24"/>
        </w:rPr>
        <w:t xml:space="preserve"> выберите педагогические ситуации,  </w:t>
      </w:r>
      <w:r w:rsidR="00FC60FC" w:rsidRPr="0082119D">
        <w:rPr>
          <w:rFonts w:ascii="Times New Roman" w:hAnsi="Times New Roman" w:cs="Times New Roman"/>
          <w:sz w:val="24"/>
          <w:szCs w:val="24"/>
        </w:rPr>
        <w:t>которые возникают в повседневной работе педагога и тре</w:t>
      </w:r>
      <w:r w:rsidR="00FC60FC">
        <w:rPr>
          <w:rFonts w:ascii="Times New Roman" w:hAnsi="Times New Roman" w:cs="Times New Roman"/>
          <w:sz w:val="24"/>
          <w:szCs w:val="24"/>
        </w:rPr>
        <w:t xml:space="preserve">буют квалифицированного решения, проведите </w:t>
      </w:r>
      <w:r w:rsidRPr="0082119D">
        <w:rPr>
          <w:rFonts w:ascii="Times New Roman" w:hAnsi="Times New Roman" w:cs="Times New Roman"/>
          <w:sz w:val="24"/>
          <w:szCs w:val="24"/>
        </w:rPr>
        <w:t xml:space="preserve">анализ педагогических ситуаций, </w:t>
      </w:r>
    </w:p>
    <w:p w:rsidR="00F60268" w:rsidRPr="00FC60FC" w:rsidRDefault="0082119D" w:rsidP="00FC60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0FC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82119D" w:rsidRPr="0082119D" w:rsidRDefault="0082119D" w:rsidP="008211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2119D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r w:rsidRPr="0082119D">
        <w:rPr>
          <w:rFonts w:ascii="Times New Roman" w:hAnsi="Times New Roman" w:cs="Times New Roman"/>
          <w:b/>
          <w:bCs/>
          <w:sz w:val="24"/>
          <w:szCs w:val="24"/>
        </w:rPr>
        <w:t>Некоторые виды педагогических ситуаций</w:t>
      </w:r>
      <w:r w:rsidRPr="0082119D">
        <w:rPr>
          <w:rFonts w:ascii="Times New Roman" w:hAnsi="Times New Roman" w:cs="Times New Roman"/>
          <w:sz w:val="24"/>
          <w:szCs w:val="24"/>
        </w:rPr>
        <w:t>:</w:t>
      </w:r>
    </w:p>
    <w:p w:rsidR="0082119D" w:rsidRPr="0082119D" w:rsidRDefault="0082119D" w:rsidP="00FC60FC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b/>
          <w:bCs/>
          <w:sz w:val="24"/>
          <w:szCs w:val="24"/>
        </w:rPr>
        <w:t>Ситуации деятельности</w:t>
      </w:r>
      <w:r w:rsidRPr="0082119D">
        <w:rPr>
          <w:rFonts w:ascii="Times New Roman" w:hAnsi="Times New Roman" w:cs="Times New Roman"/>
          <w:sz w:val="24"/>
          <w:szCs w:val="24"/>
        </w:rPr>
        <w:t>. Возникают при выполнении учащимся учебных заданий, а также в вопросах его успеваемости и внеурочной деятельности.</w:t>
      </w:r>
    </w:p>
    <w:p w:rsidR="0082119D" w:rsidRPr="0082119D" w:rsidRDefault="0082119D" w:rsidP="00FC60FC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b/>
          <w:bCs/>
          <w:sz w:val="24"/>
          <w:szCs w:val="24"/>
        </w:rPr>
        <w:t>Ситуации поведения</w:t>
      </w:r>
      <w:r w:rsidRPr="0082119D">
        <w:rPr>
          <w:rFonts w:ascii="Times New Roman" w:hAnsi="Times New Roman" w:cs="Times New Roman"/>
          <w:sz w:val="24"/>
          <w:szCs w:val="24"/>
        </w:rPr>
        <w:t>. Возникают из-за нарушения учеником правил поведения в школе, чаще на уроках и вне школы.</w:t>
      </w:r>
    </w:p>
    <w:p w:rsidR="0082119D" w:rsidRPr="0082119D" w:rsidRDefault="0082119D" w:rsidP="00FC60FC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b/>
          <w:bCs/>
          <w:sz w:val="24"/>
          <w:szCs w:val="24"/>
        </w:rPr>
        <w:t>Ситуации отношений</w:t>
      </w:r>
      <w:r w:rsidRPr="0082119D">
        <w:rPr>
          <w:rFonts w:ascii="Times New Roman" w:hAnsi="Times New Roman" w:cs="Times New Roman"/>
          <w:sz w:val="24"/>
          <w:szCs w:val="24"/>
        </w:rPr>
        <w:t>. Возникают в сфере эмоционально-личностных отношений учащихся и учителей, в сфере их общения, в процессе педагогической деятельности.</w:t>
      </w:r>
    </w:p>
    <w:p w:rsidR="00FC60FC" w:rsidRDefault="00FC60FC" w:rsidP="008211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119D" w:rsidRPr="0082119D" w:rsidRDefault="0082119D" w:rsidP="0082119D">
      <w:pPr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b/>
          <w:bCs/>
          <w:sz w:val="24"/>
          <w:szCs w:val="24"/>
        </w:rPr>
        <w:t>Алгоритм анализа педагогической ситуации</w:t>
      </w:r>
      <w:r w:rsidRPr="0082119D">
        <w:rPr>
          <w:rFonts w:ascii="Times New Roman" w:hAnsi="Times New Roman" w:cs="Times New Roman"/>
          <w:sz w:val="24"/>
          <w:szCs w:val="24"/>
        </w:rPr>
        <w:t>: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Анализ совершенного или совершаемого субъектом педагогического процесса действия.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Анализ мотива совершаемого действия.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Выявление и установление причин поступка.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Определение противоречия или противоречий, которые заложены в основе анализируемой педагогической ситуации.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Определение точки опоры, необходимой для успешного разрешения выявленного противоречия.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Формулировка и постановка чёткой педагогической задачи.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Поиск нестандартных и стандартных вариантов (путей) решения поставленной педагогической задачи.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Чёткое определение собственной педагогической позиции по анализируемой педагогической ситуации: что является критерием успешного разрешения ситуации.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Обоснование выбора решения педагогической задачи.</w:t>
      </w:r>
    </w:p>
    <w:p w:rsidR="0082119D" w:rsidRPr="0082119D" w:rsidRDefault="0082119D" w:rsidP="00FC60FC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Осуществление предварительной оценки возможных положительных и отрицательных последствий принятого решения.</w:t>
      </w:r>
    </w:p>
    <w:p w:rsidR="00FC60FC" w:rsidRDefault="00FC60FC" w:rsidP="008211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119D" w:rsidRPr="0082119D" w:rsidRDefault="0082119D" w:rsidP="00FC60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19D">
        <w:rPr>
          <w:rFonts w:ascii="Times New Roman" w:hAnsi="Times New Roman" w:cs="Times New Roman"/>
          <w:sz w:val="24"/>
          <w:szCs w:val="24"/>
        </w:rPr>
        <w:t>Для качественного анализа педагогической ситуации педагог должен обладать рядом умений, среди которых: быстро ориентироваться в разнообразных ситуациях и устанавливать причины их возникновения, выбирать ориентир для дальнейшего поведения, чётко ставить педагогические цели и задачи</w:t>
      </w:r>
      <w:r w:rsidR="00FC60FC">
        <w:rPr>
          <w:rFonts w:ascii="Times New Roman" w:hAnsi="Times New Roman" w:cs="Times New Roman"/>
          <w:sz w:val="24"/>
          <w:szCs w:val="24"/>
        </w:rPr>
        <w:t>.</w:t>
      </w:r>
    </w:p>
    <w:p w:rsidR="0082119D" w:rsidRPr="0061581A" w:rsidRDefault="0082119D" w:rsidP="0082119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2119D" w:rsidRPr="0061581A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9011AD"/>
    <w:multiLevelType w:val="multilevel"/>
    <w:tmpl w:val="B12EE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9876DC"/>
    <w:multiLevelType w:val="multilevel"/>
    <w:tmpl w:val="611E1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1B7644DB"/>
    <w:multiLevelType w:val="multilevel"/>
    <w:tmpl w:val="9350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535171"/>
    <w:multiLevelType w:val="multilevel"/>
    <w:tmpl w:val="20F83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CC27C0"/>
    <w:multiLevelType w:val="multilevel"/>
    <w:tmpl w:val="33941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6A23A7"/>
    <w:multiLevelType w:val="multilevel"/>
    <w:tmpl w:val="EDA4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160775"/>
    <w:multiLevelType w:val="multilevel"/>
    <w:tmpl w:val="839ED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B202A7"/>
    <w:multiLevelType w:val="multilevel"/>
    <w:tmpl w:val="C2F8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B040CA"/>
    <w:multiLevelType w:val="multilevel"/>
    <w:tmpl w:val="B1C0B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34">
    <w:nsid w:val="6F025F41"/>
    <w:multiLevelType w:val="multilevel"/>
    <w:tmpl w:val="2F4E1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0E67E8"/>
    <w:multiLevelType w:val="multilevel"/>
    <w:tmpl w:val="1A663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14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5"/>
  </w:num>
  <w:num w:numId="6">
    <w:abstractNumId w:val="30"/>
  </w:num>
  <w:num w:numId="7">
    <w:abstractNumId w:val="18"/>
  </w:num>
  <w:num w:numId="8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3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3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23"/>
  </w:num>
  <w:num w:numId="24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6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36"/>
  </w:num>
  <w:num w:numId="28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13"/>
  </w:num>
  <w:num w:numId="30">
    <w:abstractNumId w:val="29"/>
  </w:num>
  <w:num w:numId="31">
    <w:abstractNumId w:val="4"/>
  </w:num>
  <w:num w:numId="32">
    <w:abstractNumId w:val="37"/>
  </w:num>
  <w:num w:numId="33">
    <w:abstractNumId w:val="17"/>
  </w:num>
  <w:num w:numId="34">
    <w:abstractNumId w:val="22"/>
  </w:num>
  <w:num w:numId="35">
    <w:abstractNumId w:val="9"/>
  </w:num>
  <w:num w:numId="36">
    <w:abstractNumId w:val="25"/>
  </w:num>
  <w:num w:numId="37">
    <w:abstractNumId w:val="7"/>
  </w:num>
  <w:num w:numId="38">
    <w:abstractNumId w:val="26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34D31"/>
    <w:rsid w:val="000D730F"/>
    <w:rsid w:val="00134F2E"/>
    <w:rsid w:val="0013555F"/>
    <w:rsid w:val="001C783D"/>
    <w:rsid w:val="00246362"/>
    <w:rsid w:val="00263493"/>
    <w:rsid w:val="002B71BF"/>
    <w:rsid w:val="0031147E"/>
    <w:rsid w:val="00343FEF"/>
    <w:rsid w:val="003A5CA6"/>
    <w:rsid w:val="003B5266"/>
    <w:rsid w:val="003E30CD"/>
    <w:rsid w:val="00470976"/>
    <w:rsid w:val="00490C9F"/>
    <w:rsid w:val="004D3907"/>
    <w:rsid w:val="00591332"/>
    <w:rsid w:val="005C3097"/>
    <w:rsid w:val="00611637"/>
    <w:rsid w:val="00611C26"/>
    <w:rsid w:val="0061581A"/>
    <w:rsid w:val="00647FEF"/>
    <w:rsid w:val="006512DA"/>
    <w:rsid w:val="00664E35"/>
    <w:rsid w:val="006776A8"/>
    <w:rsid w:val="006C1273"/>
    <w:rsid w:val="00703B3F"/>
    <w:rsid w:val="007627B7"/>
    <w:rsid w:val="00763DD2"/>
    <w:rsid w:val="00780E0B"/>
    <w:rsid w:val="007906DE"/>
    <w:rsid w:val="007B0EFA"/>
    <w:rsid w:val="008152E2"/>
    <w:rsid w:val="0082119D"/>
    <w:rsid w:val="008463D1"/>
    <w:rsid w:val="00871033"/>
    <w:rsid w:val="008938A7"/>
    <w:rsid w:val="008E78D7"/>
    <w:rsid w:val="00905A0E"/>
    <w:rsid w:val="00970A45"/>
    <w:rsid w:val="009832C1"/>
    <w:rsid w:val="009F0D66"/>
    <w:rsid w:val="00A14AA3"/>
    <w:rsid w:val="00A85961"/>
    <w:rsid w:val="00AC53D7"/>
    <w:rsid w:val="00B2571C"/>
    <w:rsid w:val="00BC2CE6"/>
    <w:rsid w:val="00C27229"/>
    <w:rsid w:val="00CB4E40"/>
    <w:rsid w:val="00D16948"/>
    <w:rsid w:val="00D83B70"/>
    <w:rsid w:val="00DE2345"/>
    <w:rsid w:val="00DE361A"/>
    <w:rsid w:val="00E0333D"/>
    <w:rsid w:val="00E10646"/>
    <w:rsid w:val="00E658C7"/>
    <w:rsid w:val="00F03272"/>
    <w:rsid w:val="00F34D31"/>
    <w:rsid w:val="00F60268"/>
    <w:rsid w:val="00FC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  <w:style w:type="table" w:customStyle="1" w:styleId="21">
    <w:name w:val="Сетка таблицы2"/>
    <w:basedOn w:val="a1"/>
    <w:next w:val="a8"/>
    <w:uiPriority w:val="39"/>
    <w:rsid w:val="00134F2E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59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43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3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1614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88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653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32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84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53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83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684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4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0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95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8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2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54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30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1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493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8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05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0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65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99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22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448.ru/data/documents/Kommentarii-k-zakonu-ob-Obrazovanii.pdf" TargetMode="External"/><Relationship Id="rId13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www.consultant.ru/document/cons_doc_LAW_140174/" TargetMode="External"/><Relationship Id="rId12" Type="http://schemas.openxmlformats.org/officeDocument/2006/relationships/hyperlink" Target="https://oblakoz.ru/conspect/567324/Prioritetnye-napravleniya-razvitiya-obrazovatel-noj-sistemy-Rossijskoj-Federacii-Variativnoe-obrazovanie-v-R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irposakha14.ru/wp-content/uploads/2024/09/prioritetnye-napravleniya-obrazovaniya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up.samgtu.ru/sites/uup.samgtu.ru/files/sravnit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tatar.ru/upload/storage/org4262/files/&#1042;&#1089;&#1077;%20&#1087;&#1086;%20&#1060;&#1043;&#1054;&#1057;(1)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7710</Words>
  <Characters>43951</Characters>
  <Application>Microsoft Office Word</Application>
  <DocSecurity>0</DocSecurity>
  <Lines>366</Lines>
  <Paragraphs>103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</vt:lpstr>
      <vt:lpstr>    Цели самостоятельной работы обучающихся:</vt:lpstr>
      <vt:lpstr>    </vt:lpstr>
      <vt:lpstr>    Задачи организации самостоятельной работы:</vt:lpstr>
      <vt:lpstr/>
      <vt:lpstr>Тематический план самостоятельной работы</vt:lpstr>
      <vt:lpstr/>
    </vt:vector>
  </TitlesOfParts>
  <Company>SPecialiST RePack</Company>
  <LinksUpToDate>false</LinksUpToDate>
  <CharactersWithSpaces>51558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20</cp:revision>
  <cp:lastPrinted>2025-10-31T01:08:00Z</cp:lastPrinted>
  <dcterms:created xsi:type="dcterms:W3CDTF">2025-10-24T02:24:00Z</dcterms:created>
  <dcterms:modified xsi:type="dcterms:W3CDTF">2025-11-08T06:06:00Z</dcterms:modified>
</cp:coreProperties>
</file>